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9" w:rsidRDefault="005615A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90CE1" wp14:editId="02DFD5C1">
            <wp:simplePos x="0" y="0"/>
            <wp:positionH relativeFrom="column">
              <wp:posOffset>2526665</wp:posOffset>
            </wp:positionH>
            <wp:positionV relativeFrom="paragraph">
              <wp:posOffset>-657225</wp:posOffset>
            </wp:positionV>
            <wp:extent cx="716915" cy="899795"/>
            <wp:effectExtent l="0" t="0" r="6985" b="0"/>
            <wp:wrapSquare wrapText="bothSides"/>
            <wp:docPr id="1" name="Рисунок 3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5A9" w:rsidRDefault="005615A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C03983" w:rsidRDefault="005615A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АДМИНИСТРАЦИЯ</w:t>
      </w:r>
    </w:p>
    <w:p w:rsidR="00C03983" w:rsidRDefault="005615A9" w:rsidP="005615A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ГОРОДСКОГО ОКРУГА «ПОСЕЛОК </w:t>
      </w:r>
      <w:proofErr w:type="gramStart"/>
      <w:r>
        <w:rPr>
          <w:b/>
          <w:bCs/>
        </w:rPr>
        <w:t>АГИНСКОЕ</w:t>
      </w:r>
      <w:proofErr w:type="gramEnd"/>
      <w:r>
        <w:rPr>
          <w:b/>
          <w:bCs/>
        </w:rPr>
        <w:t>»</w:t>
      </w:r>
    </w:p>
    <w:p w:rsidR="005615A9" w:rsidRDefault="005615A9" w:rsidP="005615A9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C03983" w:rsidRDefault="005615A9" w:rsidP="005615A9">
      <w:pPr>
        <w:pStyle w:val="11"/>
        <w:keepNext/>
        <w:keepLines/>
        <w:shd w:val="clear" w:color="auto" w:fill="auto"/>
        <w:spacing w:after="0"/>
      </w:pPr>
      <w:r>
        <w:t>ПОСТАНОВЛЕНИЕ</w:t>
      </w:r>
      <w:bookmarkEnd w:id="0"/>
      <w:bookmarkEnd w:id="1"/>
    </w:p>
    <w:p w:rsidR="005615A9" w:rsidRDefault="005615A9" w:rsidP="005615A9">
      <w:pPr>
        <w:pStyle w:val="1"/>
        <w:shd w:val="clear" w:color="auto" w:fill="auto"/>
        <w:tabs>
          <w:tab w:val="left" w:pos="2383"/>
          <w:tab w:val="left" w:pos="8280"/>
        </w:tabs>
        <w:spacing w:line="240" w:lineRule="auto"/>
        <w:ind w:firstLine="140"/>
      </w:pPr>
    </w:p>
    <w:p w:rsidR="005615A9" w:rsidRDefault="005615A9" w:rsidP="005615A9">
      <w:pPr>
        <w:pStyle w:val="1"/>
        <w:shd w:val="clear" w:color="auto" w:fill="auto"/>
        <w:tabs>
          <w:tab w:val="left" w:pos="2383"/>
          <w:tab w:val="left" w:pos="8280"/>
        </w:tabs>
        <w:spacing w:line="240" w:lineRule="auto"/>
        <w:ind w:firstLine="140"/>
      </w:pPr>
    </w:p>
    <w:p w:rsidR="00C03983" w:rsidRDefault="005615A9" w:rsidP="005615A9">
      <w:pPr>
        <w:pStyle w:val="1"/>
        <w:shd w:val="clear" w:color="auto" w:fill="auto"/>
        <w:tabs>
          <w:tab w:val="left" w:pos="2383"/>
          <w:tab w:val="left" w:pos="8280"/>
        </w:tabs>
        <w:spacing w:line="240" w:lineRule="auto"/>
        <w:ind w:firstLine="140"/>
      </w:pPr>
      <w:r>
        <w:t xml:space="preserve">01 апреля </w:t>
      </w:r>
      <w:r>
        <w:t>2019 года</w:t>
      </w:r>
      <w:r>
        <w:tab/>
        <w:t>№ 153</w:t>
      </w:r>
    </w:p>
    <w:p w:rsidR="005615A9" w:rsidRDefault="005615A9" w:rsidP="005615A9">
      <w:pPr>
        <w:pStyle w:val="1"/>
        <w:shd w:val="clear" w:color="auto" w:fill="auto"/>
        <w:tabs>
          <w:tab w:val="left" w:pos="2383"/>
          <w:tab w:val="left" w:pos="8280"/>
        </w:tabs>
        <w:spacing w:line="240" w:lineRule="auto"/>
        <w:ind w:firstLine="140"/>
      </w:pPr>
    </w:p>
    <w:p w:rsidR="005615A9" w:rsidRDefault="005615A9" w:rsidP="005615A9">
      <w:pPr>
        <w:pStyle w:val="1"/>
        <w:shd w:val="clear" w:color="auto" w:fill="auto"/>
        <w:tabs>
          <w:tab w:val="left" w:pos="2383"/>
          <w:tab w:val="left" w:pos="8280"/>
        </w:tabs>
        <w:spacing w:line="240" w:lineRule="auto"/>
        <w:ind w:firstLine="140"/>
      </w:pPr>
    </w:p>
    <w:p w:rsidR="00C03983" w:rsidRDefault="005615A9" w:rsidP="005615A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назначении публичных слушаний по проекту изменений в Устав городского округа «Поселок </w:t>
      </w:r>
      <w:proofErr w:type="gramStart"/>
      <w:r>
        <w:rPr>
          <w:b/>
          <w:bCs/>
        </w:rPr>
        <w:t>Агинское</w:t>
      </w:r>
      <w:proofErr w:type="gramEnd"/>
      <w:r>
        <w:rPr>
          <w:b/>
          <w:bCs/>
        </w:rPr>
        <w:t>»</w:t>
      </w:r>
    </w:p>
    <w:p w:rsidR="005615A9" w:rsidRDefault="005615A9" w:rsidP="005615A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5615A9" w:rsidRDefault="005615A9" w:rsidP="005615A9">
      <w:pPr>
        <w:pStyle w:val="1"/>
        <w:shd w:val="clear" w:color="auto" w:fill="auto"/>
        <w:spacing w:line="240" w:lineRule="auto"/>
        <w:ind w:firstLine="0"/>
        <w:jc w:val="center"/>
      </w:pPr>
    </w:p>
    <w:p w:rsidR="00C03983" w:rsidRDefault="005615A9" w:rsidP="005615A9">
      <w:pPr>
        <w:pStyle w:val="1"/>
        <w:shd w:val="clear" w:color="auto" w:fill="auto"/>
        <w:ind w:firstLine="780"/>
        <w:jc w:val="both"/>
      </w:pPr>
      <w:proofErr w:type="gramStart"/>
      <w:r>
        <w:t xml:space="preserve">В соответствии с Федеральным законом от 06 октября 2003 года № 131- ФЗ «Об </w:t>
      </w:r>
      <w:r>
        <w:t>общих принципах организации местного самоуправления в Российской Федерации», Уставом городского округа «Поселок Агинское», Положением «О порядке организации и проведения публичных слушаний в городском округе «Посёлок Агинское», утвержденным решением Думы г</w:t>
      </w:r>
      <w:r>
        <w:t>ородского округа «Посёлок Агинское» от 30 ноября 2011 года №348,</w:t>
      </w:r>
      <w:proofErr w:type="gramEnd"/>
    </w:p>
    <w:p w:rsidR="00C03983" w:rsidRDefault="005615A9">
      <w:pPr>
        <w:pStyle w:val="1"/>
        <w:shd w:val="clear" w:color="auto" w:fill="auto"/>
        <w:ind w:firstLine="780"/>
        <w:jc w:val="both"/>
        <w:rPr>
          <w:b/>
          <w:bCs/>
        </w:rPr>
      </w:pPr>
      <w:r>
        <w:rPr>
          <w:b/>
          <w:bCs/>
        </w:rPr>
        <w:t>ПОСТАНОВЛЯЕТ</w:t>
      </w:r>
      <w:r>
        <w:rPr>
          <w:b/>
          <w:bCs/>
        </w:rPr>
        <w:t>:</w:t>
      </w:r>
    </w:p>
    <w:p w:rsidR="005615A9" w:rsidRDefault="005615A9">
      <w:pPr>
        <w:pStyle w:val="1"/>
        <w:shd w:val="clear" w:color="auto" w:fill="auto"/>
        <w:ind w:firstLine="780"/>
        <w:jc w:val="both"/>
      </w:pPr>
    </w:p>
    <w:p w:rsidR="00C03983" w:rsidRDefault="005615A9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ind w:firstLine="780"/>
        <w:jc w:val="both"/>
      </w:pPr>
      <w:r>
        <w:t xml:space="preserve">Публичные слушания по проекту изменений в Устав городского округа «Поселок Агинское», принятому решением Думы городского округа «Посёлок Агинское» в первом чтении от 28 февраля </w:t>
      </w:r>
      <w:r>
        <w:t>2019 года № 13, назначить на 18 апреля 2019 года на 14 часов 00 мин. в помещении конференц-зала администрации городского округа «Поселок Агинское».</w:t>
      </w:r>
    </w:p>
    <w:p w:rsidR="00C03983" w:rsidRDefault="005615A9">
      <w:pPr>
        <w:pStyle w:val="1"/>
        <w:numPr>
          <w:ilvl w:val="0"/>
          <w:numId w:val="1"/>
        </w:numPr>
        <w:shd w:val="clear" w:color="auto" w:fill="auto"/>
        <w:tabs>
          <w:tab w:val="left" w:pos="1078"/>
        </w:tabs>
        <w:ind w:firstLine="780"/>
        <w:jc w:val="both"/>
      </w:pPr>
      <w:r>
        <w:t>Утвердить состав рабочей группы по подготовке и проведению настоящих публичных слушаний:</w:t>
      </w:r>
    </w:p>
    <w:p w:rsidR="00C03983" w:rsidRDefault="005615A9">
      <w:pPr>
        <w:pStyle w:val="1"/>
        <w:shd w:val="clear" w:color="auto" w:fill="auto"/>
        <w:ind w:firstLine="780"/>
        <w:jc w:val="both"/>
      </w:pPr>
      <w:proofErr w:type="spellStart"/>
      <w:r>
        <w:t>Цыбенова</w:t>
      </w:r>
      <w:proofErr w:type="spellEnd"/>
      <w:r>
        <w:t xml:space="preserve"> Л.Д. - упр</w:t>
      </w:r>
      <w:r>
        <w:t xml:space="preserve">авляющий делами администрации - руководитель аппарата администрации городского округа «Поселок </w:t>
      </w:r>
      <w:proofErr w:type="gramStart"/>
      <w:r>
        <w:t>Агинское</w:t>
      </w:r>
      <w:proofErr w:type="gramEnd"/>
      <w:r>
        <w:t>»;</w:t>
      </w:r>
    </w:p>
    <w:p w:rsidR="00C03983" w:rsidRDefault="005615A9">
      <w:pPr>
        <w:pStyle w:val="1"/>
        <w:shd w:val="clear" w:color="auto" w:fill="auto"/>
        <w:ind w:firstLine="780"/>
        <w:jc w:val="both"/>
      </w:pPr>
      <w:proofErr w:type="spellStart"/>
      <w:r>
        <w:t>Элбыков</w:t>
      </w:r>
      <w:proofErr w:type="spellEnd"/>
      <w:r>
        <w:t xml:space="preserve"> Ч.Ю. - начальник отдела правового и информационного обеспечения деятельности администрации городского округа «Поселок </w:t>
      </w:r>
      <w:proofErr w:type="gramStart"/>
      <w:r>
        <w:t>Агинское</w:t>
      </w:r>
      <w:proofErr w:type="gramEnd"/>
      <w:r>
        <w:t>»;</w:t>
      </w:r>
    </w:p>
    <w:p w:rsidR="00C03983" w:rsidRDefault="005615A9">
      <w:pPr>
        <w:pStyle w:val="1"/>
        <w:shd w:val="clear" w:color="auto" w:fill="auto"/>
        <w:ind w:firstLine="760"/>
        <w:jc w:val="both"/>
      </w:pPr>
      <w:r>
        <w:t xml:space="preserve">Очирова П.Ц. </w:t>
      </w:r>
      <w:r>
        <w:t xml:space="preserve">- пресс-секретарь Главы городского округа «Поселок </w:t>
      </w:r>
      <w:proofErr w:type="gramStart"/>
      <w:r>
        <w:lastRenderedPageBreak/>
        <w:t>Агинское</w:t>
      </w:r>
      <w:proofErr w:type="gramEnd"/>
      <w:r>
        <w:t>»;</w:t>
      </w:r>
    </w:p>
    <w:p w:rsidR="00C03983" w:rsidRDefault="005615A9">
      <w:pPr>
        <w:pStyle w:val="1"/>
        <w:shd w:val="clear" w:color="auto" w:fill="auto"/>
        <w:ind w:firstLine="760"/>
        <w:jc w:val="both"/>
      </w:pPr>
      <w:r>
        <w:t xml:space="preserve">Доржиев Б.Б.- заместитель председателя Думы городского округа «Поселок </w:t>
      </w:r>
      <w:proofErr w:type="gramStart"/>
      <w:r>
        <w:t>Агинское</w:t>
      </w:r>
      <w:proofErr w:type="gramEnd"/>
      <w:r>
        <w:t>» (по согласованию);</w:t>
      </w:r>
    </w:p>
    <w:p w:rsidR="00C03983" w:rsidRDefault="005615A9">
      <w:pPr>
        <w:pStyle w:val="1"/>
        <w:shd w:val="clear" w:color="auto" w:fill="auto"/>
        <w:ind w:firstLine="760"/>
        <w:jc w:val="both"/>
      </w:pPr>
      <w:proofErr w:type="spellStart"/>
      <w:r>
        <w:t>Жапова</w:t>
      </w:r>
      <w:proofErr w:type="spellEnd"/>
      <w:r>
        <w:t xml:space="preserve"> А.Д. - консультант аппарата Думы городского округа «Поселок </w:t>
      </w:r>
      <w:proofErr w:type="gramStart"/>
      <w:r>
        <w:t>Агинское</w:t>
      </w:r>
      <w:proofErr w:type="gramEnd"/>
      <w:r>
        <w:t>» (по согласованию)</w:t>
      </w:r>
      <w:r>
        <w:t>.</w:t>
      </w:r>
    </w:p>
    <w:p w:rsidR="00C03983" w:rsidRDefault="005615A9">
      <w:pPr>
        <w:pStyle w:val="1"/>
        <w:shd w:val="clear" w:color="auto" w:fill="auto"/>
        <w:spacing w:after="1080"/>
        <w:ind w:firstLine="760"/>
        <w:jc w:val="both"/>
      </w:pPr>
      <w:r>
        <w:t xml:space="preserve">3. Настоящее постановление официально опубликовать в газете «Агинское сегодня+», разместить на официальном сайте городского округа «Поселок Агинское» в информационно-телекоммуникационной сети «Интернет» по адресу </w:t>
      </w:r>
      <w:r>
        <w:rPr>
          <w:lang w:val="en-US" w:eastAsia="en-US" w:bidi="en-US"/>
        </w:rPr>
        <w:t>go</w:t>
      </w:r>
      <w:r w:rsidRPr="005615A9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aginskoe</w:t>
      </w:r>
      <w:proofErr w:type="spellEnd"/>
      <w:r w:rsidRPr="005615A9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5615A9">
        <w:rPr>
          <w:lang w:eastAsia="en-US" w:bidi="en-US"/>
        </w:rPr>
        <w:t>.</w:t>
      </w:r>
    </w:p>
    <w:p w:rsidR="00C03983" w:rsidRDefault="005615A9" w:rsidP="005615A9">
      <w:pPr>
        <w:pStyle w:val="1"/>
        <w:shd w:val="clear" w:color="auto" w:fill="auto"/>
        <w:tabs>
          <w:tab w:val="left" w:pos="3600"/>
        </w:tabs>
        <w:ind w:firstLine="0"/>
        <w:jc w:val="both"/>
      </w:pPr>
      <w:r>
        <w:t>Г лава городского округа</w:t>
      </w:r>
      <w:bookmarkStart w:id="2" w:name="_GoBack"/>
      <w:bookmarkEnd w:id="2"/>
      <w:r>
        <w:t xml:space="preserve"> </w:t>
      </w:r>
      <w:r>
        <w:t>«Поселок Агинское»</w:t>
      </w:r>
      <w:r>
        <w:tab/>
      </w:r>
      <w:r>
        <w:tab/>
        <w:t xml:space="preserve">Б.Б. </w:t>
      </w:r>
      <w:proofErr w:type="spellStart"/>
      <w:r>
        <w:t>Батомункуев</w:t>
      </w:r>
      <w:proofErr w:type="spellEnd"/>
    </w:p>
    <w:sectPr w:rsidR="00C03983">
      <w:pgSz w:w="11900" w:h="16840"/>
      <w:pgMar w:top="1762" w:right="684" w:bottom="2252" w:left="1684" w:header="1334" w:footer="18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5A9">
      <w:r>
        <w:separator/>
      </w:r>
    </w:p>
  </w:endnote>
  <w:endnote w:type="continuationSeparator" w:id="0">
    <w:p w:rsidR="00000000" w:rsidRDefault="0056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83" w:rsidRDefault="00C03983"/>
  </w:footnote>
  <w:footnote w:type="continuationSeparator" w:id="0">
    <w:p w:rsidR="00C03983" w:rsidRDefault="00C039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58B"/>
    <w:multiLevelType w:val="multilevel"/>
    <w:tmpl w:val="8FF41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3983"/>
    <w:rsid w:val="005615A9"/>
    <w:rsid w:val="00C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user-s</cp:lastModifiedBy>
  <cp:revision>2</cp:revision>
  <dcterms:created xsi:type="dcterms:W3CDTF">2021-03-30T03:20:00Z</dcterms:created>
  <dcterms:modified xsi:type="dcterms:W3CDTF">2021-03-30T03:24:00Z</dcterms:modified>
</cp:coreProperties>
</file>