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69612F" w:rsidRPr="00BE098E" w:rsidTr="00E815B8">
        <w:trPr>
          <w:trHeight w:val="1702"/>
        </w:trPr>
        <w:tc>
          <w:tcPr>
            <w:tcW w:w="7763" w:type="dxa"/>
          </w:tcPr>
          <w:p w:rsidR="0069612F" w:rsidRPr="00BE098E" w:rsidRDefault="0069612F" w:rsidP="00E815B8">
            <w:pPr>
              <w:pStyle w:val="2"/>
              <w:spacing w:before="0" w:after="0" w:line="480" w:lineRule="auto"/>
              <w:ind w:left="567" w:right="708" w:hanging="567"/>
              <w:jc w:val="center"/>
              <w:rPr>
                <w:rFonts w:ascii="Times New Roman" w:hAnsi="Times New Roman"/>
                <w:i w:val="0"/>
                <w:sz w:val="32"/>
              </w:rPr>
            </w:pPr>
            <w:r>
              <w:rPr>
                <w:rFonts w:ascii="Times New Roman" w:hAnsi="Times New Roman"/>
                <w:i w:val="0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2164715</wp:posOffset>
                  </wp:positionH>
                  <wp:positionV relativeFrom="paragraph">
                    <wp:posOffset>378460</wp:posOffset>
                  </wp:positionV>
                  <wp:extent cx="709930" cy="892175"/>
                  <wp:effectExtent l="0" t="0" r="0" b="0"/>
                  <wp:wrapSquare wrapText="bothSides"/>
                  <wp:docPr id="2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12F" w:rsidRPr="0016564B" w:rsidTr="00E815B8">
        <w:tc>
          <w:tcPr>
            <w:tcW w:w="7763" w:type="dxa"/>
          </w:tcPr>
          <w:p w:rsidR="00133910" w:rsidRPr="0016564B" w:rsidRDefault="00133910" w:rsidP="0016564B">
            <w:pPr>
              <w:pStyle w:val="3"/>
              <w:ind w:left="0"/>
              <w:jc w:val="center"/>
              <w:rPr>
                <w:b/>
                <w:bCs/>
                <w:szCs w:val="28"/>
              </w:rPr>
            </w:pPr>
          </w:p>
          <w:p w:rsidR="0069612F" w:rsidRPr="0016564B" w:rsidRDefault="0016564B" w:rsidP="0016564B">
            <w:pPr>
              <w:pStyle w:val="3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</w:t>
            </w:r>
            <w:r w:rsidR="0069612F" w:rsidRPr="0016564B">
              <w:rPr>
                <w:b/>
                <w:bCs/>
                <w:szCs w:val="28"/>
              </w:rPr>
              <w:t>АДМИНИСТРАЦИЯ</w:t>
            </w:r>
          </w:p>
          <w:p w:rsidR="0069612F" w:rsidRPr="0016564B" w:rsidRDefault="0016564B" w:rsidP="0016564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 w:rsidR="0069612F" w:rsidRPr="0016564B">
              <w:rPr>
                <w:rFonts w:ascii="Times New Roman" w:hAnsi="Times New Roman"/>
                <w:i w:val="0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="0069612F" w:rsidRPr="0016564B">
              <w:rPr>
                <w:rFonts w:ascii="Times New Roman" w:hAnsi="Times New Roman"/>
                <w:i w:val="0"/>
                <w:sz w:val="28"/>
                <w:szCs w:val="28"/>
              </w:rPr>
              <w:t>АГИНСКОЕ</w:t>
            </w:r>
            <w:proofErr w:type="gramEnd"/>
            <w:r w:rsidR="0069612F" w:rsidRPr="0016564B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</w:tr>
    </w:tbl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8373B" w:rsidRDefault="0069612F" w:rsidP="0069612F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</w:p>
    <w:p w:rsidR="0069612F" w:rsidRPr="0069612F" w:rsidRDefault="0069612F" w:rsidP="0069612F">
      <w:pPr>
        <w:pStyle w:val="2"/>
        <w:keepNext w:val="0"/>
        <w:spacing w:before="0" w:after="0" w:line="360" w:lineRule="auto"/>
        <w:jc w:val="center"/>
        <w:rPr>
          <w:rFonts w:ascii="Times New Roman" w:hAnsi="Times New Roman"/>
          <w:i w:val="0"/>
        </w:rPr>
      </w:pPr>
    </w:p>
    <w:p w:rsidR="0069612F" w:rsidRPr="0069612F" w:rsidRDefault="0069612F" w:rsidP="0069612F">
      <w:pPr>
        <w:pStyle w:val="2"/>
        <w:keepNext w:val="0"/>
        <w:spacing w:before="0" w:after="0" w:line="360" w:lineRule="auto"/>
        <w:jc w:val="center"/>
        <w:rPr>
          <w:rFonts w:ascii="Times New Roman" w:hAnsi="Times New Roman"/>
          <w:i w:val="0"/>
        </w:rPr>
      </w:pPr>
    </w:p>
    <w:p w:rsidR="0069612F" w:rsidRPr="00BE098E" w:rsidRDefault="0069612F" w:rsidP="0069612F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  <w:proofErr w:type="gramStart"/>
      <w:r>
        <w:rPr>
          <w:rFonts w:ascii="Times New Roman" w:hAnsi="Times New Roman"/>
          <w:i w:val="0"/>
          <w:sz w:val="32"/>
        </w:rPr>
        <w:t>П</w:t>
      </w:r>
      <w:proofErr w:type="gramEnd"/>
      <w:r w:rsidRPr="00640498">
        <w:rPr>
          <w:rFonts w:ascii="Times New Roman" w:hAnsi="Times New Roman"/>
          <w:i w:val="0"/>
          <w:sz w:val="32"/>
        </w:rPr>
        <w:t xml:space="preserve"> </w:t>
      </w:r>
      <w:r>
        <w:rPr>
          <w:rFonts w:ascii="Times New Roman" w:hAnsi="Times New Roman"/>
          <w:i w:val="0"/>
          <w:sz w:val="32"/>
        </w:rPr>
        <w:t>О С Т А Н О В Л Е Н И Е</w:t>
      </w:r>
    </w:p>
    <w:p w:rsidR="0069612F" w:rsidRDefault="00774ECD" w:rsidP="006961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«23</w:t>
      </w:r>
      <w:r w:rsidR="0069612F" w:rsidRPr="0068373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69612F" w:rsidRPr="0068373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69612F">
        <w:rPr>
          <w:rFonts w:ascii="Times New Roman" w:hAnsi="Times New Roman"/>
          <w:sz w:val="28"/>
          <w:szCs w:val="28"/>
        </w:rPr>
        <w:t xml:space="preserve"> года</w:t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  <w:t xml:space="preserve">      </w:t>
      </w:r>
      <w:r w:rsidR="0074113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6564B">
        <w:rPr>
          <w:rFonts w:ascii="Times New Roman" w:hAnsi="Times New Roman"/>
          <w:sz w:val="28"/>
          <w:szCs w:val="28"/>
        </w:rPr>
        <w:t xml:space="preserve">         </w:t>
      </w:r>
      <w:r w:rsidR="007411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9612F" w:rsidRPr="006837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459</w:t>
      </w:r>
    </w:p>
    <w:p w:rsidR="0069612F" w:rsidRPr="0068373B" w:rsidRDefault="0069612F" w:rsidP="006961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69612F" w:rsidRPr="00A835AD" w:rsidTr="00E815B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612F" w:rsidRDefault="0069612F" w:rsidP="00E815B8">
            <w:pPr>
              <w:pStyle w:val="a3"/>
              <w:rPr>
                <w:sz w:val="28"/>
                <w:szCs w:val="28"/>
              </w:rPr>
            </w:pPr>
          </w:p>
          <w:p w:rsidR="00133910" w:rsidRDefault="00483827" w:rsidP="00483827">
            <w:pPr>
              <w:pStyle w:val="a3"/>
              <w:rPr>
                <w:b/>
                <w:sz w:val="28"/>
                <w:szCs w:val="28"/>
              </w:rPr>
            </w:pPr>
            <w:r w:rsidRPr="00483827">
              <w:rPr>
                <w:b/>
                <w:sz w:val="28"/>
                <w:szCs w:val="28"/>
              </w:rPr>
              <w:t>Об утверждении программы проведения проверки готовности к отопительному периоду 20</w:t>
            </w:r>
            <w:r w:rsidR="00774ECD">
              <w:rPr>
                <w:b/>
                <w:sz w:val="28"/>
                <w:szCs w:val="28"/>
              </w:rPr>
              <w:t>20-2021</w:t>
            </w:r>
            <w:r w:rsidRPr="00483827">
              <w:rPr>
                <w:b/>
                <w:sz w:val="28"/>
                <w:szCs w:val="28"/>
              </w:rPr>
              <w:t xml:space="preserve"> годов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483827">
              <w:rPr>
                <w:b/>
                <w:sz w:val="28"/>
                <w:szCs w:val="28"/>
              </w:rPr>
              <w:t>городско</w:t>
            </w:r>
            <w:r>
              <w:rPr>
                <w:b/>
                <w:sz w:val="28"/>
                <w:szCs w:val="28"/>
              </w:rPr>
              <w:t>м</w:t>
            </w:r>
            <w:r w:rsidRPr="00483827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>е</w:t>
            </w:r>
            <w:r w:rsidRPr="00483827">
              <w:rPr>
                <w:b/>
                <w:sz w:val="28"/>
                <w:szCs w:val="28"/>
              </w:rPr>
              <w:t xml:space="preserve"> «Поселок </w:t>
            </w:r>
            <w:proofErr w:type="gramStart"/>
            <w:r w:rsidRPr="00483827">
              <w:rPr>
                <w:b/>
                <w:sz w:val="28"/>
                <w:szCs w:val="28"/>
              </w:rPr>
              <w:t>Агинское</w:t>
            </w:r>
            <w:proofErr w:type="gramEnd"/>
            <w:r w:rsidRPr="00483827">
              <w:rPr>
                <w:b/>
                <w:sz w:val="28"/>
                <w:szCs w:val="28"/>
              </w:rPr>
              <w:t>»</w:t>
            </w:r>
          </w:p>
          <w:p w:rsidR="00483827" w:rsidRPr="00483827" w:rsidRDefault="00483827" w:rsidP="00483827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9612F" w:rsidRPr="00774ECD" w:rsidRDefault="00483827" w:rsidP="003E2F44">
      <w:pPr>
        <w:pStyle w:val="a3"/>
        <w:ind w:firstLine="567"/>
        <w:rPr>
          <w:sz w:val="28"/>
          <w:szCs w:val="28"/>
        </w:rPr>
      </w:pPr>
      <w:r w:rsidRPr="00774ECD">
        <w:rPr>
          <w:sz w:val="28"/>
          <w:szCs w:val="28"/>
        </w:rPr>
        <w:t xml:space="preserve">В соответствии с распоряжением Правительства Забайкальского края от 24.05.2017 № 235-р, в целях обеспечения </w:t>
      </w:r>
      <w:proofErr w:type="gramStart"/>
      <w:r w:rsidRPr="00774ECD">
        <w:rPr>
          <w:sz w:val="28"/>
          <w:szCs w:val="28"/>
        </w:rPr>
        <w:t>контроля за</w:t>
      </w:r>
      <w:proofErr w:type="gramEnd"/>
      <w:r w:rsidRPr="00774ECD">
        <w:rPr>
          <w:sz w:val="28"/>
          <w:szCs w:val="28"/>
        </w:rPr>
        <w:t xml:space="preserve"> подготовкой потребителей тепловой энергии к работе в отопительный период 20</w:t>
      </w:r>
      <w:r w:rsidR="00774ECD" w:rsidRPr="00774ECD">
        <w:rPr>
          <w:sz w:val="28"/>
          <w:szCs w:val="28"/>
        </w:rPr>
        <w:t>20</w:t>
      </w:r>
      <w:r w:rsidRPr="00774ECD">
        <w:rPr>
          <w:sz w:val="28"/>
          <w:szCs w:val="28"/>
        </w:rPr>
        <w:t>-20</w:t>
      </w:r>
      <w:r w:rsidR="00774ECD" w:rsidRPr="00774ECD">
        <w:rPr>
          <w:sz w:val="28"/>
          <w:szCs w:val="28"/>
        </w:rPr>
        <w:t>21</w:t>
      </w:r>
      <w:r w:rsidRPr="00774ECD">
        <w:rPr>
          <w:sz w:val="28"/>
          <w:szCs w:val="28"/>
        </w:rPr>
        <w:t xml:space="preserve"> годов администрация городского округа «Поселок </w:t>
      </w:r>
      <w:proofErr w:type="gramStart"/>
      <w:r w:rsidRPr="00774ECD">
        <w:rPr>
          <w:sz w:val="28"/>
          <w:szCs w:val="28"/>
        </w:rPr>
        <w:t>Агинское</w:t>
      </w:r>
      <w:proofErr w:type="gramEnd"/>
      <w:r w:rsidRPr="00774ECD">
        <w:rPr>
          <w:sz w:val="28"/>
          <w:szCs w:val="28"/>
        </w:rPr>
        <w:t>»</w:t>
      </w:r>
    </w:p>
    <w:p w:rsidR="00B44412" w:rsidRPr="00774ECD" w:rsidRDefault="00483827" w:rsidP="00483827">
      <w:pPr>
        <w:pStyle w:val="a5"/>
        <w:ind w:left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74ECD">
        <w:rPr>
          <w:rFonts w:ascii="Times New Roman" w:hAnsi="Times New Roman" w:cs="Times New Roman"/>
          <w:b/>
          <w:sz w:val="28"/>
          <w:szCs w:val="28"/>
        </w:rPr>
        <w:t>п</w:t>
      </w:r>
      <w:r w:rsidR="00B44412" w:rsidRPr="00774ECD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B44412" w:rsidRPr="00774ECD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83827" w:rsidRPr="00774ECD" w:rsidRDefault="00483827" w:rsidP="00774ECD">
      <w:pPr>
        <w:pStyle w:val="a7"/>
        <w:numPr>
          <w:ilvl w:val="0"/>
          <w:numId w:val="9"/>
        </w:numPr>
        <w:ind w:left="426"/>
        <w:jc w:val="both"/>
        <w:rPr>
          <w:bCs/>
          <w:sz w:val="28"/>
          <w:szCs w:val="28"/>
        </w:rPr>
      </w:pPr>
      <w:r w:rsidRPr="00774ECD">
        <w:rPr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774ECD" w:rsidRPr="00774ECD">
        <w:rPr>
          <w:sz w:val="28"/>
          <w:szCs w:val="28"/>
        </w:rPr>
        <w:t>2020-2021</w:t>
      </w:r>
      <w:r w:rsidRPr="00774ECD">
        <w:rPr>
          <w:sz w:val="28"/>
          <w:szCs w:val="28"/>
        </w:rPr>
        <w:t xml:space="preserve"> годов в городском округе «Поселок </w:t>
      </w:r>
      <w:proofErr w:type="gramStart"/>
      <w:r w:rsidRPr="00774ECD">
        <w:rPr>
          <w:sz w:val="28"/>
          <w:szCs w:val="28"/>
        </w:rPr>
        <w:t>Агинское</w:t>
      </w:r>
      <w:proofErr w:type="gramEnd"/>
      <w:r w:rsidRPr="00774ECD">
        <w:rPr>
          <w:sz w:val="28"/>
          <w:szCs w:val="28"/>
        </w:rPr>
        <w:t>».</w:t>
      </w:r>
    </w:p>
    <w:p w:rsidR="00431710" w:rsidRPr="00774ECD" w:rsidRDefault="00431710" w:rsidP="00774ECD">
      <w:pPr>
        <w:pStyle w:val="a7"/>
        <w:ind w:left="426"/>
        <w:jc w:val="both"/>
        <w:rPr>
          <w:bCs/>
          <w:sz w:val="28"/>
          <w:szCs w:val="28"/>
        </w:rPr>
      </w:pPr>
    </w:p>
    <w:p w:rsidR="00483827" w:rsidRPr="00774ECD" w:rsidRDefault="00483827" w:rsidP="00774ECD">
      <w:pPr>
        <w:pStyle w:val="a7"/>
        <w:numPr>
          <w:ilvl w:val="0"/>
          <w:numId w:val="9"/>
        </w:numPr>
        <w:ind w:left="426"/>
        <w:jc w:val="both"/>
        <w:rPr>
          <w:bCs/>
          <w:sz w:val="28"/>
          <w:szCs w:val="28"/>
        </w:rPr>
      </w:pPr>
      <w:r w:rsidRPr="00774ECD">
        <w:rPr>
          <w:sz w:val="28"/>
          <w:szCs w:val="28"/>
        </w:rPr>
        <w:t xml:space="preserve">Создать комиссию по проведению проверки готовности к отопительному периоду </w:t>
      </w:r>
      <w:r w:rsidR="00774ECD" w:rsidRPr="00774ECD">
        <w:rPr>
          <w:sz w:val="28"/>
          <w:szCs w:val="28"/>
        </w:rPr>
        <w:t xml:space="preserve">2020-2021 </w:t>
      </w:r>
      <w:r w:rsidR="003E2F44" w:rsidRPr="00774ECD">
        <w:rPr>
          <w:sz w:val="28"/>
          <w:szCs w:val="28"/>
        </w:rPr>
        <w:t xml:space="preserve">годов в </w:t>
      </w:r>
      <w:r w:rsidRPr="00774ECD">
        <w:rPr>
          <w:sz w:val="28"/>
          <w:szCs w:val="28"/>
        </w:rPr>
        <w:t>городско</w:t>
      </w:r>
      <w:r w:rsidR="003E2F44" w:rsidRPr="00774ECD">
        <w:rPr>
          <w:sz w:val="28"/>
          <w:szCs w:val="28"/>
        </w:rPr>
        <w:t>м</w:t>
      </w:r>
      <w:r w:rsidRPr="00774ECD">
        <w:rPr>
          <w:sz w:val="28"/>
          <w:szCs w:val="28"/>
        </w:rPr>
        <w:t xml:space="preserve"> округ</w:t>
      </w:r>
      <w:r w:rsidR="003E2F44" w:rsidRPr="00774ECD">
        <w:rPr>
          <w:sz w:val="28"/>
          <w:szCs w:val="28"/>
        </w:rPr>
        <w:t>е</w:t>
      </w:r>
      <w:r w:rsidRPr="00774ECD">
        <w:rPr>
          <w:sz w:val="28"/>
          <w:szCs w:val="28"/>
        </w:rPr>
        <w:t xml:space="preserve"> </w:t>
      </w:r>
      <w:r w:rsidR="003E2F44" w:rsidRPr="00774ECD">
        <w:rPr>
          <w:sz w:val="28"/>
          <w:szCs w:val="28"/>
        </w:rPr>
        <w:t xml:space="preserve">«Поселок </w:t>
      </w:r>
      <w:proofErr w:type="gramStart"/>
      <w:r w:rsidR="003E2F44" w:rsidRPr="00774ECD">
        <w:rPr>
          <w:sz w:val="28"/>
          <w:szCs w:val="28"/>
        </w:rPr>
        <w:t>Агинское</w:t>
      </w:r>
      <w:proofErr w:type="gramEnd"/>
      <w:r w:rsidR="003E2F44" w:rsidRPr="00774ECD">
        <w:rPr>
          <w:sz w:val="28"/>
          <w:szCs w:val="28"/>
        </w:rPr>
        <w:t>»</w:t>
      </w:r>
      <w:r w:rsidRPr="00774ECD">
        <w:rPr>
          <w:sz w:val="28"/>
          <w:szCs w:val="28"/>
        </w:rPr>
        <w:t>.</w:t>
      </w:r>
    </w:p>
    <w:p w:rsidR="00431710" w:rsidRPr="00774ECD" w:rsidRDefault="00431710" w:rsidP="00774ECD">
      <w:pPr>
        <w:pStyle w:val="a7"/>
        <w:jc w:val="both"/>
        <w:rPr>
          <w:bCs/>
          <w:sz w:val="28"/>
          <w:szCs w:val="28"/>
        </w:rPr>
      </w:pPr>
    </w:p>
    <w:p w:rsidR="009A3DCB" w:rsidRPr="00774ECD" w:rsidRDefault="00483827" w:rsidP="00774ECD">
      <w:pPr>
        <w:pStyle w:val="a7"/>
        <w:numPr>
          <w:ilvl w:val="0"/>
          <w:numId w:val="9"/>
        </w:numPr>
        <w:ind w:left="426"/>
        <w:jc w:val="both"/>
        <w:rPr>
          <w:bCs/>
          <w:sz w:val="28"/>
          <w:szCs w:val="28"/>
        </w:rPr>
      </w:pPr>
      <w:proofErr w:type="gramStart"/>
      <w:r w:rsidRPr="00774ECD">
        <w:rPr>
          <w:bCs/>
          <w:sz w:val="28"/>
          <w:szCs w:val="28"/>
        </w:rPr>
        <w:t xml:space="preserve">Контроль </w:t>
      </w:r>
      <w:r w:rsidR="003E2F44" w:rsidRPr="00774ECD">
        <w:rPr>
          <w:bCs/>
          <w:sz w:val="28"/>
          <w:szCs w:val="28"/>
        </w:rPr>
        <w:t>за</w:t>
      </w:r>
      <w:proofErr w:type="gramEnd"/>
      <w:r w:rsidR="003E2F44" w:rsidRPr="00774ECD">
        <w:rPr>
          <w:bCs/>
          <w:sz w:val="28"/>
          <w:szCs w:val="28"/>
        </w:rPr>
        <w:t xml:space="preserve"> </w:t>
      </w:r>
      <w:r w:rsidRPr="00774ECD">
        <w:rPr>
          <w:bCs/>
          <w:sz w:val="28"/>
          <w:szCs w:val="28"/>
        </w:rPr>
        <w:t>исполнени</w:t>
      </w:r>
      <w:r w:rsidR="003E2F44" w:rsidRPr="00774ECD">
        <w:rPr>
          <w:bCs/>
          <w:sz w:val="28"/>
          <w:szCs w:val="28"/>
        </w:rPr>
        <w:t>ем</w:t>
      </w:r>
      <w:r w:rsidRPr="00774ECD">
        <w:rPr>
          <w:bCs/>
          <w:sz w:val="28"/>
          <w:szCs w:val="28"/>
        </w:rPr>
        <w:t xml:space="preserve"> настоящего постановления  возложить на первого заместителя </w:t>
      </w:r>
      <w:r w:rsidR="00774ECD" w:rsidRPr="00774ECD">
        <w:rPr>
          <w:bCs/>
          <w:sz w:val="28"/>
          <w:szCs w:val="28"/>
        </w:rPr>
        <w:t xml:space="preserve">Главы городского округа «Поселок Агинское» </w:t>
      </w:r>
      <w:r w:rsidRPr="00774ECD">
        <w:rPr>
          <w:bCs/>
          <w:sz w:val="28"/>
          <w:szCs w:val="28"/>
        </w:rPr>
        <w:t xml:space="preserve">– Председателя  </w:t>
      </w:r>
      <w:r w:rsidRPr="00774ECD">
        <w:rPr>
          <w:sz w:val="28"/>
          <w:szCs w:val="28"/>
        </w:rPr>
        <w:t>«Комитет</w:t>
      </w:r>
      <w:r w:rsidR="00774ECD" w:rsidRPr="00774ECD">
        <w:rPr>
          <w:sz w:val="28"/>
          <w:szCs w:val="28"/>
        </w:rPr>
        <w:t>а</w:t>
      </w:r>
      <w:r w:rsidRPr="00774ECD">
        <w:rPr>
          <w:sz w:val="28"/>
          <w:szCs w:val="28"/>
        </w:rPr>
        <w:t xml:space="preserve"> ЖКХ и строительства» </w:t>
      </w:r>
      <w:proofErr w:type="spellStart"/>
      <w:r w:rsidR="00774ECD" w:rsidRPr="00774ECD">
        <w:rPr>
          <w:bCs/>
          <w:sz w:val="28"/>
          <w:szCs w:val="28"/>
        </w:rPr>
        <w:t>Ринчинова</w:t>
      </w:r>
      <w:proofErr w:type="spellEnd"/>
      <w:r w:rsidR="00774ECD" w:rsidRPr="00774ECD">
        <w:rPr>
          <w:bCs/>
          <w:sz w:val="28"/>
          <w:szCs w:val="28"/>
        </w:rPr>
        <w:t xml:space="preserve"> Е.В.</w:t>
      </w:r>
    </w:p>
    <w:p w:rsidR="009A3DCB" w:rsidRPr="00774ECD" w:rsidRDefault="009A3DCB" w:rsidP="009A3D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910" w:rsidRPr="00774ECD" w:rsidRDefault="00133910" w:rsidP="00BB2714">
      <w:pPr>
        <w:pStyle w:val="a3"/>
        <w:ind w:left="709" w:hanging="425"/>
        <w:rPr>
          <w:sz w:val="28"/>
          <w:szCs w:val="28"/>
        </w:rPr>
      </w:pPr>
    </w:p>
    <w:p w:rsidR="00483827" w:rsidRPr="00774ECD" w:rsidRDefault="00483827" w:rsidP="00BB2714">
      <w:pPr>
        <w:pStyle w:val="a3"/>
        <w:ind w:left="709" w:hanging="425"/>
        <w:rPr>
          <w:sz w:val="28"/>
          <w:szCs w:val="28"/>
        </w:rPr>
      </w:pPr>
    </w:p>
    <w:p w:rsidR="00113A6E" w:rsidRPr="00774ECD" w:rsidRDefault="00113A6E" w:rsidP="0000402B">
      <w:pPr>
        <w:tabs>
          <w:tab w:val="left" w:pos="709"/>
          <w:tab w:val="right" w:pos="8788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ECD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</w:t>
      </w:r>
    </w:p>
    <w:p w:rsidR="00113A6E" w:rsidRPr="00774ECD" w:rsidRDefault="00113A6E" w:rsidP="00113A6E">
      <w:pPr>
        <w:rPr>
          <w:rFonts w:ascii="Times New Roman" w:eastAsia="Times New Roman" w:hAnsi="Times New Roman" w:cs="Times New Roman"/>
          <w:sz w:val="28"/>
          <w:szCs w:val="28"/>
        </w:rPr>
      </w:pPr>
      <w:r w:rsidRPr="00774ECD">
        <w:rPr>
          <w:rFonts w:ascii="Times New Roman" w:eastAsia="Times New Roman" w:hAnsi="Times New Roman" w:cs="Times New Roman"/>
          <w:sz w:val="28"/>
          <w:szCs w:val="28"/>
        </w:rPr>
        <w:t xml:space="preserve">«Поселок </w:t>
      </w:r>
      <w:proofErr w:type="gramStart"/>
      <w:r w:rsidRPr="00774ECD">
        <w:rPr>
          <w:rFonts w:ascii="Times New Roman" w:eastAsia="Times New Roman" w:hAnsi="Times New Roman" w:cs="Times New Roman"/>
          <w:sz w:val="28"/>
          <w:szCs w:val="28"/>
        </w:rPr>
        <w:t>Агинское</w:t>
      </w:r>
      <w:proofErr w:type="gramEnd"/>
      <w:r w:rsidRPr="00774ECD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</w:t>
      </w:r>
      <w:r w:rsidRPr="00774ECD">
        <w:rPr>
          <w:rFonts w:ascii="Times New Roman" w:eastAsia="Times New Roman" w:hAnsi="Times New Roman" w:cs="Times New Roman"/>
          <w:sz w:val="28"/>
          <w:szCs w:val="28"/>
        </w:rPr>
        <w:tab/>
      </w:r>
      <w:r w:rsidRPr="00774ECD">
        <w:rPr>
          <w:rFonts w:ascii="Times New Roman" w:eastAsia="Times New Roman" w:hAnsi="Times New Roman" w:cs="Times New Roman"/>
          <w:sz w:val="28"/>
          <w:szCs w:val="28"/>
        </w:rPr>
        <w:tab/>
      </w:r>
      <w:r w:rsidR="00774ECD" w:rsidRPr="00774E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А.С. Дашин</w:t>
      </w:r>
    </w:p>
    <w:p w:rsidR="009A3DCB" w:rsidRPr="00774ECD" w:rsidRDefault="009A3DCB" w:rsidP="00113A6E">
      <w:pPr>
        <w:pStyle w:val="a3"/>
        <w:rPr>
          <w:sz w:val="28"/>
          <w:szCs w:val="28"/>
        </w:rPr>
      </w:pPr>
    </w:p>
    <w:p w:rsidR="009A3DCB" w:rsidRPr="00774ECD" w:rsidRDefault="009A3DCB" w:rsidP="00113A6E">
      <w:pPr>
        <w:pStyle w:val="a3"/>
        <w:rPr>
          <w:sz w:val="28"/>
          <w:szCs w:val="28"/>
        </w:rPr>
      </w:pPr>
    </w:p>
    <w:p w:rsidR="009A3DCB" w:rsidRPr="00774ECD" w:rsidRDefault="009A3DCB" w:rsidP="00113A6E">
      <w:pPr>
        <w:pStyle w:val="a3"/>
        <w:rPr>
          <w:sz w:val="28"/>
          <w:szCs w:val="28"/>
        </w:rPr>
      </w:pPr>
    </w:p>
    <w:p w:rsidR="00483827" w:rsidRPr="00774ECD" w:rsidRDefault="00483827" w:rsidP="00113A6E">
      <w:pPr>
        <w:pStyle w:val="a3"/>
        <w:rPr>
          <w:sz w:val="28"/>
          <w:szCs w:val="28"/>
        </w:rPr>
      </w:pPr>
    </w:p>
    <w:p w:rsidR="00483827" w:rsidRPr="00774ECD" w:rsidRDefault="00483827" w:rsidP="00113A6E">
      <w:pPr>
        <w:pStyle w:val="a3"/>
        <w:rPr>
          <w:sz w:val="28"/>
          <w:szCs w:val="28"/>
        </w:rPr>
      </w:pPr>
    </w:p>
    <w:p w:rsidR="00483827" w:rsidRPr="00774ECD" w:rsidRDefault="00483827" w:rsidP="00113A6E">
      <w:pPr>
        <w:pStyle w:val="a3"/>
        <w:rPr>
          <w:sz w:val="28"/>
          <w:szCs w:val="28"/>
        </w:rPr>
      </w:pPr>
    </w:p>
    <w:p w:rsidR="00483827" w:rsidRPr="00774ECD" w:rsidRDefault="00483827" w:rsidP="004838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4EC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774ECD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774ECD">
        <w:rPr>
          <w:rFonts w:ascii="Times New Roman" w:hAnsi="Times New Roman" w:cs="Times New Roman"/>
          <w:sz w:val="28"/>
          <w:szCs w:val="28"/>
        </w:rPr>
        <w:br/>
        <w:t>городского округа «Поселок Агинское»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="00774ECD" w:rsidRPr="00774ECD">
        <w:rPr>
          <w:rFonts w:ascii="Times New Roman" w:hAnsi="Times New Roman" w:cs="Times New Roman"/>
          <w:sz w:val="28"/>
          <w:szCs w:val="28"/>
        </w:rPr>
        <w:t xml:space="preserve">от </w:t>
      </w:r>
      <w:r w:rsidR="00C11762">
        <w:rPr>
          <w:rFonts w:ascii="Times New Roman" w:hAnsi="Times New Roman" w:cs="Times New Roman"/>
          <w:sz w:val="28"/>
          <w:szCs w:val="28"/>
        </w:rPr>
        <w:t>23.09.2020 года</w:t>
      </w:r>
      <w:r w:rsidR="00774ECD" w:rsidRPr="00774ECD">
        <w:rPr>
          <w:rFonts w:ascii="Times New Roman" w:hAnsi="Times New Roman" w:cs="Times New Roman"/>
          <w:sz w:val="28"/>
          <w:szCs w:val="28"/>
        </w:rPr>
        <w:t xml:space="preserve"> №</w:t>
      </w:r>
      <w:r w:rsidRPr="00774ECD">
        <w:rPr>
          <w:rFonts w:ascii="Times New Roman" w:hAnsi="Times New Roman" w:cs="Times New Roman"/>
          <w:sz w:val="28"/>
          <w:szCs w:val="28"/>
        </w:rPr>
        <w:t xml:space="preserve"> </w:t>
      </w:r>
      <w:r w:rsidR="00C11762">
        <w:rPr>
          <w:rFonts w:ascii="Times New Roman" w:hAnsi="Times New Roman" w:cs="Times New Roman"/>
          <w:sz w:val="28"/>
          <w:szCs w:val="28"/>
        </w:rPr>
        <w:t>459</w:t>
      </w:r>
    </w:p>
    <w:p w:rsidR="00483827" w:rsidRPr="00774ECD" w:rsidRDefault="00483827" w:rsidP="00774EC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827" w:rsidRPr="00774ECD" w:rsidRDefault="00483827" w:rsidP="00774EC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4ECD">
        <w:rPr>
          <w:rFonts w:ascii="Times New Roman" w:hAnsi="Times New Roman" w:cs="Times New Roman"/>
          <w:sz w:val="28"/>
          <w:szCs w:val="28"/>
          <w:lang w:eastAsia="ru-RU"/>
        </w:rPr>
        <w:t>Программа проведения</w:t>
      </w:r>
    </w:p>
    <w:p w:rsidR="00483827" w:rsidRPr="00774ECD" w:rsidRDefault="00483827" w:rsidP="00774EC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4ECD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готовности к отопительному периоду </w:t>
      </w:r>
      <w:r w:rsidR="00774ECD" w:rsidRPr="00774ECD">
        <w:rPr>
          <w:rFonts w:ascii="Times New Roman" w:hAnsi="Times New Roman" w:cs="Times New Roman"/>
          <w:sz w:val="28"/>
          <w:szCs w:val="28"/>
          <w:lang w:eastAsia="ru-RU"/>
        </w:rPr>
        <w:t>2020-2021</w:t>
      </w:r>
      <w:r w:rsidRPr="00774ECD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83827" w:rsidRPr="00774ECD" w:rsidRDefault="00483827" w:rsidP="00774EC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4ECD">
        <w:rPr>
          <w:rFonts w:ascii="Times New Roman" w:hAnsi="Times New Roman" w:cs="Times New Roman"/>
          <w:sz w:val="28"/>
          <w:szCs w:val="28"/>
          <w:lang w:eastAsia="ru-RU"/>
        </w:rPr>
        <w:t xml:space="preserve">в городском округе «Поселок </w:t>
      </w:r>
      <w:proofErr w:type="gramStart"/>
      <w:r w:rsidRPr="00774ECD">
        <w:rPr>
          <w:rFonts w:ascii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774E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3827" w:rsidRPr="00774ECD" w:rsidRDefault="00483827" w:rsidP="00774ECD">
      <w:pPr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color w:val="4C4C4C"/>
          <w:sz w:val="28"/>
          <w:szCs w:val="28"/>
        </w:rPr>
        <w:t>1. Общие положения</w:t>
      </w:r>
    </w:p>
    <w:p w:rsidR="00483827" w:rsidRPr="00774ECD" w:rsidRDefault="00483827" w:rsidP="00774ECD">
      <w:pPr>
        <w:pStyle w:val="a7"/>
        <w:numPr>
          <w:ilvl w:val="1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774ECD">
        <w:rPr>
          <w:sz w:val="28"/>
          <w:szCs w:val="28"/>
        </w:rPr>
        <w:t>Проверка осуществляется путем определения соответствия требованиям Правил оценки готовности к отопительному периоду (утв. приказом Министерства энергетики РФ от 12 марта 2013 года №103):</w:t>
      </w:r>
    </w:p>
    <w:p w:rsidR="00483827" w:rsidRPr="00774ECD" w:rsidRDefault="00483827" w:rsidP="00774ECD">
      <w:pPr>
        <w:pStyle w:val="a7"/>
        <w:numPr>
          <w:ilvl w:val="1"/>
          <w:numId w:val="10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 w:rsidRPr="00774ECD">
        <w:rPr>
          <w:sz w:val="28"/>
          <w:szCs w:val="28"/>
        </w:rPr>
        <w:t xml:space="preserve"> </w:t>
      </w:r>
      <w:r w:rsidR="00774ECD" w:rsidRPr="00774ECD">
        <w:rPr>
          <w:sz w:val="28"/>
          <w:szCs w:val="28"/>
        </w:rPr>
        <w:t xml:space="preserve">   </w:t>
      </w:r>
      <w:r w:rsidRPr="00774ECD">
        <w:rPr>
          <w:sz w:val="28"/>
          <w:szCs w:val="28"/>
        </w:rPr>
        <w:t xml:space="preserve">Проверка теплоснабжающих организаций, </w:t>
      </w:r>
      <w:proofErr w:type="spellStart"/>
      <w:r w:rsidRPr="00774ECD">
        <w:rPr>
          <w:sz w:val="28"/>
          <w:szCs w:val="28"/>
        </w:rPr>
        <w:t>теплосетевых</w:t>
      </w:r>
      <w:proofErr w:type="spellEnd"/>
      <w:r w:rsidRPr="00774ECD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по проверке готовности к отопительному периоду </w:t>
      </w:r>
      <w:r w:rsidR="00774ECD" w:rsidRPr="00774ECD">
        <w:rPr>
          <w:sz w:val="28"/>
          <w:szCs w:val="28"/>
        </w:rPr>
        <w:t>2020-2021</w:t>
      </w:r>
      <w:r w:rsidRPr="00774ECD">
        <w:rPr>
          <w:sz w:val="28"/>
          <w:szCs w:val="28"/>
        </w:rPr>
        <w:t xml:space="preserve"> годов, созданной администрацией городского округа </w:t>
      </w:r>
      <w:r w:rsidRPr="00774ECD">
        <w:rPr>
          <w:color w:val="3C3C3C"/>
          <w:sz w:val="28"/>
          <w:szCs w:val="28"/>
        </w:rPr>
        <w:t xml:space="preserve">«Поселок </w:t>
      </w:r>
      <w:proofErr w:type="gramStart"/>
      <w:r w:rsidRPr="00774ECD">
        <w:rPr>
          <w:color w:val="3C3C3C"/>
          <w:sz w:val="28"/>
          <w:szCs w:val="28"/>
        </w:rPr>
        <w:t>Агинское</w:t>
      </w:r>
      <w:proofErr w:type="gramEnd"/>
      <w:r w:rsidRPr="00774ECD">
        <w:rPr>
          <w:color w:val="3C3C3C"/>
          <w:sz w:val="28"/>
          <w:szCs w:val="28"/>
        </w:rPr>
        <w:t>»</w:t>
      </w:r>
      <w:r w:rsidRPr="00774ECD">
        <w:rPr>
          <w:sz w:val="28"/>
          <w:szCs w:val="28"/>
        </w:rPr>
        <w:t>. </w:t>
      </w:r>
    </w:p>
    <w:p w:rsidR="00483827" w:rsidRPr="00774ECD" w:rsidRDefault="00483827" w:rsidP="00774ECD">
      <w:pPr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774ECD">
      <w:pPr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774ECD">
        <w:rPr>
          <w:rFonts w:ascii="Times New Roman" w:hAnsi="Times New Roman" w:cs="Times New Roman"/>
          <w:color w:val="4C4C4C"/>
          <w:sz w:val="28"/>
          <w:szCs w:val="28"/>
        </w:rPr>
        <w:t>2. Работа Комиссии</w:t>
      </w:r>
    </w:p>
    <w:p w:rsidR="00483827" w:rsidRPr="00774ECD" w:rsidRDefault="00483827" w:rsidP="00774EC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t xml:space="preserve">2.1. Работа Комиссии осуществляется в соответствии с графиком </w:t>
      </w:r>
      <w:proofErr w:type="gramStart"/>
      <w:r w:rsidRPr="00774ECD">
        <w:rPr>
          <w:rFonts w:ascii="Times New Roman" w:hAnsi="Times New Roman" w:cs="Times New Roman"/>
          <w:sz w:val="28"/>
          <w:szCs w:val="28"/>
        </w:rPr>
        <w:t>проведения проверки готовности потребителей тепловой энергии</w:t>
      </w:r>
      <w:proofErr w:type="gramEnd"/>
      <w:r w:rsidRPr="00774ECD">
        <w:rPr>
          <w:rFonts w:ascii="Times New Roman" w:hAnsi="Times New Roman" w:cs="Times New Roman"/>
          <w:sz w:val="28"/>
          <w:szCs w:val="28"/>
        </w:rPr>
        <w:t xml:space="preserve"> к отопительному периоду (Приложение N 1), в котором указываются: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 xml:space="preserve">объекты,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 xml:space="preserve">подлежащие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>проверке;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>проверки;</w:t>
      </w:r>
      <w:r w:rsidRPr="00774ECD">
        <w:rPr>
          <w:rFonts w:ascii="Times New Roman" w:hAnsi="Times New Roman" w:cs="Times New Roman"/>
          <w:sz w:val="28"/>
          <w:szCs w:val="28"/>
        </w:rPr>
        <w:br/>
        <w:t>- документы, проверяемые в ходе проведения проверки.</w:t>
      </w:r>
    </w:p>
    <w:p w:rsidR="00483827" w:rsidRPr="00774ECD" w:rsidRDefault="00483827" w:rsidP="00774EC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t xml:space="preserve">2.2. При проверке Комиссией проверяется выполнение потребителями тепловой энергии требований, установленных настоящей Программой (Приложение </w:t>
      </w:r>
      <w:r w:rsidR="00774ECD" w:rsidRPr="00774ECD">
        <w:rPr>
          <w:rFonts w:ascii="Times New Roman" w:hAnsi="Times New Roman" w:cs="Times New Roman"/>
          <w:sz w:val="28"/>
          <w:szCs w:val="28"/>
        </w:rPr>
        <w:t>№3</w:t>
      </w:r>
      <w:r w:rsidRPr="00774ECD">
        <w:rPr>
          <w:rFonts w:ascii="Times New Roman" w:hAnsi="Times New Roman" w:cs="Times New Roman"/>
          <w:sz w:val="28"/>
          <w:szCs w:val="28"/>
        </w:rPr>
        <w:t>).</w:t>
      </w:r>
      <w:r w:rsidRPr="00774ECD">
        <w:rPr>
          <w:rFonts w:ascii="Times New Roman" w:hAnsi="Times New Roman" w:cs="Times New Roman"/>
          <w:sz w:val="28"/>
          <w:szCs w:val="28"/>
        </w:rPr>
        <w:br/>
      </w:r>
    </w:p>
    <w:p w:rsidR="00483827" w:rsidRPr="00774ECD" w:rsidRDefault="00483827" w:rsidP="00774EC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t xml:space="preserve">2.3.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74ECD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774ECD">
        <w:rPr>
          <w:rFonts w:ascii="Times New Roman" w:hAnsi="Times New Roman" w:cs="Times New Roman"/>
          <w:sz w:val="28"/>
          <w:szCs w:val="28"/>
        </w:rPr>
        <w:t xml:space="preserve"> проверки согласно Приложению </w:t>
      </w:r>
      <w:r w:rsidR="00774ECD" w:rsidRPr="00774ECD">
        <w:rPr>
          <w:rFonts w:ascii="Times New Roman" w:hAnsi="Times New Roman" w:cs="Times New Roman"/>
          <w:sz w:val="28"/>
          <w:szCs w:val="28"/>
        </w:rPr>
        <w:t>№</w:t>
      </w:r>
      <w:r w:rsidRPr="00774ECD">
        <w:rPr>
          <w:rFonts w:ascii="Times New Roman" w:hAnsi="Times New Roman" w:cs="Times New Roman"/>
          <w:sz w:val="28"/>
          <w:szCs w:val="28"/>
        </w:rPr>
        <w:t>2 к настоящей Программе.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В Акте содержатся следующие выводы Комиссии по итогам проверки:</w:t>
      </w:r>
      <w:r w:rsidRPr="00774ECD">
        <w:rPr>
          <w:rFonts w:ascii="Times New Roman" w:hAnsi="Times New Roman" w:cs="Times New Roman"/>
          <w:sz w:val="28"/>
          <w:szCs w:val="28"/>
        </w:rPr>
        <w:br/>
        <w:t>- объект проверки готов к отопительному периоду;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lastRenderedPageBreak/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 w:rsidRPr="00774ECD">
        <w:rPr>
          <w:rFonts w:ascii="Times New Roman" w:hAnsi="Times New Roman" w:cs="Times New Roman"/>
          <w:sz w:val="28"/>
          <w:szCs w:val="28"/>
        </w:rPr>
        <w:br/>
        <w:t>- объект проверки не готов к отопительному периоду.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2.4.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2.5. В случае устранения указанных в Перечне замечаний к выполнению (невыполнению) требований по готовности в сроки, установленные в Приложении </w:t>
      </w:r>
      <w:r w:rsidR="00774ECD" w:rsidRPr="00774ECD">
        <w:rPr>
          <w:rFonts w:ascii="Times New Roman" w:hAnsi="Times New Roman" w:cs="Times New Roman"/>
          <w:sz w:val="28"/>
          <w:szCs w:val="28"/>
        </w:rPr>
        <w:t>№</w:t>
      </w:r>
      <w:r w:rsidRPr="00774ECD">
        <w:rPr>
          <w:rFonts w:ascii="Times New Roman" w:hAnsi="Times New Roman" w:cs="Times New Roman"/>
          <w:sz w:val="28"/>
          <w:szCs w:val="28"/>
        </w:rPr>
        <w:t>1 настоящей Программы, Комиссией проводится повторная проверка, по результатам которой составляется новый Акт.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2.7. Организация, не получившая до 15.09.20</w:t>
      </w:r>
      <w:r w:rsidR="00774ECD" w:rsidRPr="00774ECD">
        <w:rPr>
          <w:rFonts w:ascii="Times New Roman" w:hAnsi="Times New Roman" w:cs="Times New Roman"/>
          <w:sz w:val="28"/>
          <w:szCs w:val="28"/>
        </w:rPr>
        <w:t>20 г.</w:t>
      </w:r>
      <w:r w:rsidRPr="00774ECD">
        <w:rPr>
          <w:rFonts w:ascii="Times New Roman" w:hAnsi="Times New Roman" w:cs="Times New Roman"/>
          <w:sz w:val="28"/>
          <w:szCs w:val="28"/>
        </w:rPr>
        <w:t xml:space="preserve"> по объектам проверки Паспорт,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</w:t>
      </w:r>
      <w:r w:rsidR="00774ECD" w:rsidRPr="00774ECD">
        <w:rPr>
          <w:rFonts w:ascii="Times New Roman" w:hAnsi="Times New Roman" w:cs="Times New Roman"/>
          <w:sz w:val="28"/>
          <w:szCs w:val="28"/>
        </w:rPr>
        <w:t>ом о готовности к отопительному</w:t>
      </w:r>
      <w:r w:rsidR="00774ECD" w:rsidRP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>периоду. </w:t>
      </w:r>
      <w:r w:rsidRPr="00774ECD">
        <w:rPr>
          <w:rFonts w:ascii="Times New Roman" w:hAnsi="Times New Roman" w:cs="Times New Roman"/>
          <w:sz w:val="28"/>
          <w:szCs w:val="28"/>
        </w:rPr>
        <w:br/>
      </w:r>
    </w:p>
    <w:p w:rsidR="00483827" w:rsidRPr="00774ECD" w:rsidRDefault="00483827" w:rsidP="00774ECD">
      <w:pPr>
        <w:jc w:val="both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</w:r>
    </w:p>
    <w:p w:rsidR="00483827" w:rsidRPr="00774ECD" w:rsidRDefault="00483827" w:rsidP="00774ECD">
      <w:pPr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rPr>
          <w:rFonts w:ascii="Times New Roman" w:hAnsi="Times New Roman" w:cs="Times New Roman"/>
          <w:color w:val="4C4C4C"/>
          <w:sz w:val="28"/>
          <w:szCs w:val="28"/>
        </w:rPr>
      </w:pPr>
    </w:p>
    <w:p w:rsidR="00483827" w:rsidRPr="00774ECD" w:rsidRDefault="00483827" w:rsidP="00483827">
      <w:pPr>
        <w:jc w:val="right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774ECD">
        <w:rPr>
          <w:rFonts w:ascii="Times New Roman" w:hAnsi="Times New Roman" w:cs="Times New Roman"/>
          <w:sz w:val="28"/>
          <w:szCs w:val="28"/>
        </w:rPr>
        <w:br/>
      </w:r>
    </w:p>
    <w:p w:rsidR="00483827" w:rsidRPr="00774ECD" w:rsidRDefault="00483827" w:rsidP="00483827">
      <w:pPr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774ECD">
        <w:rPr>
          <w:rFonts w:ascii="Times New Roman" w:hAnsi="Times New Roman" w:cs="Times New Roman"/>
          <w:color w:val="3C3C3C"/>
          <w:sz w:val="28"/>
          <w:szCs w:val="28"/>
        </w:rPr>
        <w:t xml:space="preserve">График </w:t>
      </w:r>
      <w:proofErr w:type="gramStart"/>
      <w:r w:rsidRPr="00774ECD">
        <w:rPr>
          <w:rFonts w:ascii="Times New Roman" w:hAnsi="Times New Roman" w:cs="Times New Roman"/>
          <w:color w:val="3C3C3C"/>
          <w:sz w:val="28"/>
          <w:szCs w:val="28"/>
        </w:rPr>
        <w:t>проведения проверки готовности потребителей тепловой энергии</w:t>
      </w:r>
      <w:proofErr w:type="gramEnd"/>
      <w:r w:rsidRPr="00774ECD">
        <w:rPr>
          <w:rFonts w:ascii="Times New Roman" w:hAnsi="Times New Roman" w:cs="Times New Roman"/>
          <w:color w:val="3C3C3C"/>
          <w:sz w:val="28"/>
          <w:szCs w:val="28"/>
        </w:rPr>
        <w:t xml:space="preserve"> городского округа «Поселок Агинское» к отопительному периоду </w:t>
      </w:r>
      <w:r w:rsidR="00774ECD" w:rsidRPr="00774ECD">
        <w:rPr>
          <w:rFonts w:ascii="Times New Roman" w:hAnsi="Times New Roman" w:cs="Times New Roman"/>
          <w:color w:val="3C3C3C"/>
          <w:sz w:val="28"/>
          <w:szCs w:val="28"/>
        </w:rPr>
        <w:t>2020-2021</w:t>
      </w:r>
      <w:r w:rsidRPr="00774ECD">
        <w:rPr>
          <w:rFonts w:ascii="Times New Roman" w:hAnsi="Times New Roman" w:cs="Times New Roman"/>
          <w:color w:val="3C3C3C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685"/>
        <w:gridCol w:w="1699"/>
        <w:gridCol w:w="2433"/>
        <w:gridCol w:w="2533"/>
      </w:tblGrid>
      <w:tr w:rsidR="00483827" w:rsidRPr="00774ECD" w:rsidTr="00C11762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483827" w:rsidRPr="00774ECD" w:rsidTr="00C11762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Потребители тепловой энергии (многоквартирные дома)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77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774ECD" w:rsidRPr="00774E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-01.09.</w:t>
            </w:r>
            <w:r w:rsidR="00774ECD" w:rsidRPr="00774E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74ECD">
              <w:rPr>
                <w:rFonts w:ascii="Times New Roman" w:hAnsi="Times New Roman" w:cs="Times New Roman"/>
                <w:sz w:val="28"/>
                <w:szCs w:val="28"/>
              </w:rPr>
              <w:br/>
              <w:t>(при предоставлении документов, подтверждающих выполнение требований по готовности ранее установленных сроков, возможно осуществление проверки до 15.08.</w:t>
            </w:r>
            <w:r w:rsidR="00774ECD" w:rsidRPr="00774E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 к Программе</w:t>
            </w:r>
          </w:p>
        </w:tc>
      </w:tr>
      <w:tr w:rsidR="00483827" w:rsidRPr="00774ECD" w:rsidTr="00C11762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социальной сферы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77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15.08.2</w:t>
            </w:r>
            <w:r w:rsidR="00774ECD" w:rsidRPr="00774EC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-01.09.</w:t>
            </w:r>
            <w:r w:rsidR="00774ECD" w:rsidRPr="00774E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827" w:rsidRPr="00774ECD" w:rsidRDefault="00483827" w:rsidP="004B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CD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 к Программе</w:t>
            </w:r>
          </w:p>
        </w:tc>
      </w:tr>
    </w:tbl>
    <w:p w:rsidR="00C11762" w:rsidRDefault="00C11762" w:rsidP="00483827">
      <w:pPr>
        <w:rPr>
          <w:rFonts w:ascii="Times New Roman" w:hAnsi="Times New Roman" w:cs="Times New Roman"/>
          <w:sz w:val="28"/>
          <w:szCs w:val="28"/>
        </w:rPr>
        <w:sectPr w:rsidR="00C11762" w:rsidSect="00547004">
          <w:pgSz w:w="11906" w:h="16838"/>
          <w:pgMar w:top="709" w:right="707" w:bottom="567" w:left="1276" w:header="708" w:footer="708" w:gutter="0"/>
          <w:cols w:space="708"/>
          <w:docGrid w:linePitch="360"/>
        </w:sectPr>
      </w:pPr>
    </w:p>
    <w:p w:rsidR="00431710" w:rsidRPr="00774ECD" w:rsidRDefault="00483827" w:rsidP="00431710">
      <w:pPr>
        <w:jc w:val="right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83827" w:rsidRPr="00774ECD" w:rsidRDefault="00483827" w:rsidP="00431710">
      <w:pPr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color w:val="3C3C3C"/>
          <w:sz w:val="28"/>
          <w:szCs w:val="28"/>
        </w:rPr>
        <w:t xml:space="preserve">Акт проверки готовности к отопительному периоду </w:t>
      </w:r>
      <w:r w:rsidR="00774ECD" w:rsidRPr="00774ECD">
        <w:rPr>
          <w:rFonts w:ascii="Times New Roman" w:hAnsi="Times New Roman" w:cs="Times New Roman"/>
          <w:color w:val="3C3C3C"/>
          <w:sz w:val="28"/>
          <w:szCs w:val="28"/>
        </w:rPr>
        <w:t>2020-2021</w:t>
      </w:r>
      <w:r w:rsidRPr="00774ECD">
        <w:rPr>
          <w:rFonts w:ascii="Times New Roman" w:hAnsi="Times New Roman" w:cs="Times New Roman"/>
          <w:color w:val="3C3C3C"/>
          <w:sz w:val="28"/>
          <w:szCs w:val="28"/>
        </w:rPr>
        <w:t xml:space="preserve"> гг.</w:t>
      </w:r>
    </w:p>
    <w:p w:rsidR="00483827" w:rsidRPr="00774ECD" w:rsidRDefault="00483827" w:rsidP="00483827">
      <w:pPr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t>__________________________ "__" _________________ 20__ г.</w:t>
      </w:r>
    </w:p>
    <w:p w:rsidR="00483827" w:rsidRPr="00774ECD" w:rsidRDefault="00483827" w:rsidP="00774ECD">
      <w:pPr>
        <w:jc w:val="both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t xml:space="preserve"> </w:t>
      </w:r>
      <w:r w:rsidR="00431710" w:rsidRPr="00774EC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4ECD">
        <w:rPr>
          <w:rFonts w:ascii="Times New Roman" w:hAnsi="Times New Roman" w:cs="Times New Roman"/>
          <w:sz w:val="28"/>
          <w:szCs w:val="28"/>
        </w:rPr>
        <w:t>(место составления акта) (дата составления акта)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Комиссия, образованная _______________________________________________________,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</w:t>
      </w:r>
      <w:r w:rsidR="00431710" w:rsidRPr="00774E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ECD">
        <w:rPr>
          <w:rFonts w:ascii="Times New Roman" w:hAnsi="Times New Roman" w:cs="Times New Roman"/>
          <w:sz w:val="28"/>
          <w:szCs w:val="28"/>
        </w:rPr>
        <w:t>(форма документа и его реквизиты, которым образована комиссия)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в соответствии с программой проведения проверки готовности к отопительному периоду от "__" _________ 20__ г., утвержденной ________________________________________,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(ФИО руководителя (его заместителя) органа, проводящего проверку готовности к отопительному периоду)</w:t>
      </w:r>
      <w:r w:rsidRPr="00774ECD">
        <w:rPr>
          <w:rFonts w:ascii="Times New Roman" w:hAnsi="Times New Roman" w:cs="Times New Roman"/>
          <w:sz w:val="28"/>
          <w:szCs w:val="28"/>
        </w:rPr>
        <w:br/>
        <w:t>с "__" _____________ 20__ г. по "__" ____________ 20__ г. в соответствии с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774ECD">
          <w:rPr>
            <w:rFonts w:ascii="Times New Roman" w:hAnsi="Times New Roman" w:cs="Times New Roman"/>
            <w:color w:val="00466E"/>
            <w:sz w:val="28"/>
            <w:szCs w:val="28"/>
            <w:u w:val="single"/>
          </w:rPr>
          <w:t>Федеральным законом от 27 июля 2010 г. N 190-ФЗ "О</w:t>
        </w:r>
        <w:proofErr w:type="gramEnd"/>
        <w:r w:rsidRPr="00774ECD">
          <w:rPr>
            <w:rFonts w:ascii="Times New Roman" w:hAnsi="Times New Roman" w:cs="Times New Roman"/>
            <w:color w:val="00466E"/>
            <w:sz w:val="28"/>
            <w:szCs w:val="28"/>
            <w:u w:val="single"/>
          </w:rPr>
          <w:t xml:space="preserve"> </w:t>
        </w:r>
        <w:proofErr w:type="gramStart"/>
        <w:r w:rsidRPr="00774ECD">
          <w:rPr>
            <w:rFonts w:ascii="Times New Roman" w:hAnsi="Times New Roman" w:cs="Times New Roman"/>
            <w:color w:val="00466E"/>
            <w:sz w:val="28"/>
            <w:szCs w:val="28"/>
            <w:u w:val="single"/>
          </w:rPr>
          <w:t>теплоснабжении</w:t>
        </w:r>
        <w:proofErr w:type="gramEnd"/>
        <w:r w:rsidRPr="00774ECD">
          <w:rPr>
            <w:rFonts w:ascii="Times New Roman" w:hAnsi="Times New Roman" w:cs="Times New Roman"/>
            <w:color w:val="00466E"/>
            <w:sz w:val="28"/>
            <w:szCs w:val="28"/>
            <w:u w:val="single"/>
          </w:rPr>
          <w:t>"</w:t>
        </w:r>
      </w:hyperlink>
      <w:r w:rsidRPr="00774ECD">
        <w:rPr>
          <w:rFonts w:ascii="Times New Roman" w:hAnsi="Times New Roman" w:cs="Times New Roman"/>
          <w:sz w:val="28"/>
          <w:szCs w:val="28"/>
        </w:rPr>
        <w:br/>
        <w:t>провела проверку готовности к отопительному периоду 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(полное наименование потребителя тепловой энергии, в отношении которого проводилась проверка готовности к отопительному периоду)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Проверка готовности к отопительному периоду проводилась в отношении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следующих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>объектов:</w:t>
      </w:r>
      <w:r w:rsidRPr="00774ECD">
        <w:rPr>
          <w:rFonts w:ascii="Times New Roman" w:hAnsi="Times New Roman" w:cs="Times New Roman"/>
          <w:sz w:val="28"/>
          <w:szCs w:val="28"/>
        </w:rPr>
        <w:br/>
        <w:t>1. ________________________</w:t>
      </w:r>
      <w:r w:rsidRPr="00774ECD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774ECD">
        <w:rPr>
          <w:rFonts w:ascii="Times New Roman" w:hAnsi="Times New Roman" w:cs="Times New Roman"/>
          <w:sz w:val="28"/>
          <w:szCs w:val="28"/>
        </w:rPr>
        <w:t> </w:t>
      </w:r>
      <w:r w:rsidRPr="00774ECD">
        <w:rPr>
          <w:rFonts w:ascii="Times New Roman" w:hAnsi="Times New Roman" w:cs="Times New Roman"/>
          <w:sz w:val="28"/>
          <w:szCs w:val="28"/>
        </w:rPr>
        <w:br/>
        <w:t>2._________________________; </w:t>
      </w:r>
      <w:r w:rsidRPr="00774ECD">
        <w:rPr>
          <w:rFonts w:ascii="Times New Roman" w:hAnsi="Times New Roman" w:cs="Times New Roman"/>
          <w:sz w:val="28"/>
          <w:szCs w:val="28"/>
        </w:rPr>
        <w:br/>
        <w:t>3. _________________________</w:t>
      </w:r>
      <w:r w:rsidRPr="00774ECD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>т.д.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  <w:t>В ходе проведения проверки готовности к отопительному периоду комиссия</w:t>
      </w:r>
      <w:r w:rsidRPr="00774ECD">
        <w:rPr>
          <w:rFonts w:ascii="Times New Roman" w:hAnsi="Times New Roman" w:cs="Times New Roman"/>
          <w:sz w:val="28"/>
          <w:szCs w:val="28"/>
        </w:rPr>
        <w:br/>
        <w:t>установила: __________________________________________________________________.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(готовность/неготовность к работе в отопительном периоде)</w:t>
      </w:r>
      <w:r w:rsidRPr="00774ECD">
        <w:rPr>
          <w:rFonts w:ascii="Times New Roman" w:hAnsi="Times New Roman" w:cs="Times New Roman"/>
          <w:sz w:val="28"/>
          <w:szCs w:val="28"/>
        </w:rPr>
        <w:br/>
        <w:t>Вывод комиссии по итогам проведения проверки готовности к отопительному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периоду: </w:t>
      </w:r>
      <w:r w:rsidRPr="00774E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Приложение к акту проверки готовности к отопительному периоду ____/____ гг</w:t>
      </w:r>
      <w:proofErr w:type="gramStart"/>
      <w:r w:rsidRPr="00774ECD">
        <w:rPr>
          <w:rFonts w:ascii="Times New Roman" w:hAnsi="Times New Roman" w:cs="Times New Roman"/>
          <w:sz w:val="28"/>
          <w:szCs w:val="28"/>
        </w:rPr>
        <w:t>. (*)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74ECD">
        <w:rPr>
          <w:rFonts w:ascii="Times New Roman" w:hAnsi="Times New Roman" w:cs="Times New Roman"/>
          <w:sz w:val="28"/>
          <w:szCs w:val="28"/>
        </w:rPr>
        <w:t>Председатель комиссии: 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(подпись, расшифровка подписи)</w:t>
      </w:r>
      <w:r w:rsidRPr="00774ECD">
        <w:rPr>
          <w:rFonts w:ascii="Times New Roman" w:hAnsi="Times New Roman" w:cs="Times New Roman"/>
          <w:sz w:val="28"/>
          <w:szCs w:val="28"/>
        </w:rPr>
        <w:br/>
        <w:t>Члены комиссии: 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(подпись, расшифровка подписи)</w:t>
      </w:r>
      <w:r w:rsidRPr="00774ECD">
        <w:rPr>
          <w:rFonts w:ascii="Times New Roman" w:hAnsi="Times New Roman" w:cs="Times New Roman"/>
          <w:sz w:val="28"/>
          <w:szCs w:val="28"/>
        </w:rPr>
        <w:br/>
        <w:t>_________________________________________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(подпись, расшифровка подписи)</w:t>
      </w:r>
    </w:p>
    <w:p w:rsidR="00483827" w:rsidRPr="00774ECD" w:rsidRDefault="00483827" w:rsidP="00774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CD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  <w:r w:rsidRPr="00774ECD">
        <w:rPr>
          <w:rFonts w:ascii="Times New Roman" w:hAnsi="Times New Roman" w:cs="Times New Roman"/>
          <w:sz w:val="28"/>
          <w:szCs w:val="28"/>
        </w:rPr>
        <w:br/>
        <w:t>"__" _____________ 20__ г. ___________________________________________________</w:t>
      </w:r>
      <w:r w:rsidRPr="00774ECD">
        <w:rPr>
          <w:rFonts w:ascii="Times New Roman" w:hAnsi="Times New Roman" w:cs="Times New Roman"/>
          <w:sz w:val="28"/>
          <w:szCs w:val="28"/>
        </w:rPr>
        <w:br/>
        <w:t>(подпись, расшифровка подписи руководителя (его уполномоченного представителя) потребителя тепловой энергии, в отношении которого проводилась проверка готовности к отопительному периоду)</w:t>
      </w:r>
      <w:r w:rsidRPr="00774ECD">
        <w:rPr>
          <w:rFonts w:ascii="Times New Roman" w:hAnsi="Times New Roman" w:cs="Times New Roman"/>
          <w:sz w:val="28"/>
          <w:szCs w:val="28"/>
        </w:rPr>
        <w:br/>
        <w:t>(*)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proofErr w:type="gramEnd"/>
    </w:p>
    <w:p w:rsidR="00C11762" w:rsidRDefault="00C11762" w:rsidP="00774ECD">
      <w:pPr>
        <w:jc w:val="both"/>
        <w:rPr>
          <w:rFonts w:ascii="Times New Roman" w:hAnsi="Times New Roman" w:cs="Times New Roman"/>
          <w:sz w:val="28"/>
          <w:szCs w:val="28"/>
        </w:rPr>
        <w:sectPr w:rsidR="00C11762" w:rsidSect="00547004">
          <w:pgSz w:w="11906" w:h="16838"/>
          <w:pgMar w:top="709" w:right="707" w:bottom="567" w:left="1276" w:header="708" w:footer="708" w:gutter="0"/>
          <w:cols w:space="708"/>
          <w:docGrid w:linePitch="360"/>
        </w:sectPr>
      </w:pPr>
    </w:p>
    <w:p w:rsidR="00483827" w:rsidRPr="00774ECD" w:rsidRDefault="00483827" w:rsidP="00C11762">
      <w:pPr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bookmarkStart w:id="0" w:name="_GoBack"/>
      <w:bookmarkEnd w:id="0"/>
      <w:r w:rsidRPr="00774EC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sz w:val="28"/>
          <w:szCs w:val="28"/>
        </w:rPr>
        <w:br/>
      </w:r>
      <w:r w:rsidRPr="00774ECD">
        <w:rPr>
          <w:rFonts w:ascii="Times New Roman" w:hAnsi="Times New Roman" w:cs="Times New Roman"/>
          <w:color w:val="3C3C3C"/>
          <w:sz w:val="28"/>
          <w:szCs w:val="28"/>
        </w:rPr>
        <w:t>Требования по готовности к отопительному периоду</w:t>
      </w:r>
    </w:p>
    <w:p w:rsidR="00483827" w:rsidRPr="00774ECD" w:rsidRDefault="00483827" w:rsidP="00774ECD">
      <w:pPr>
        <w:jc w:val="both"/>
        <w:rPr>
          <w:rFonts w:ascii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br/>
        <w:t>В целях оценки готовности потребителей тепловой энергии к отопительному периоду Комиссией должны быть проверены:</w:t>
      </w:r>
    </w:p>
    <w:p w:rsidR="00483827" w:rsidRPr="00774ECD" w:rsidRDefault="00483827" w:rsidP="00774E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ECD">
        <w:rPr>
          <w:rFonts w:ascii="Times New Roman" w:hAnsi="Times New Roman" w:cs="Times New Roman"/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2. Проведение промывки оборудования и коммуникаций </w:t>
      </w:r>
      <w:proofErr w:type="spellStart"/>
      <w:r w:rsidRPr="00774ECD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74ECD">
        <w:rPr>
          <w:rFonts w:ascii="Times New Roman" w:hAnsi="Times New Roman" w:cs="Times New Roman"/>
          <w:sz w:val="28"/>
          <w:szCs w:val="28"/>
        </w:rPr>
        <w:t xml:space="preserve"> установок.</w:t>
      </w:r>
      <w:r w:rsidRPr="00774ECD">
        <w:rPr>
          <w:rFonts w:ascii="Times New Roman" w:hAnsi="Times New Roman" w:cs="Times New Roman"/>
          <w:sz w:val="28"/>
          <w:szCs w:val="28"/>
        </w:rPr>
        <w:br/>
        <w:t>3. Разработка эксплуатационных режимов, а также мероприятий по их внедрению.</w:t>
      </w:r>
      <w:r w:rsidRPr="00774ECD">
        <w:rPr>
          <w:rFonts w:ascii="Times New Roman" w:hAnsi="Times New Roman" w:cs="Times New Roman"/>
          <w:sz w:val="28"/>
          <w:szCs w:val="28"/>
        </w:rPr>
        <w:br/>
        <w:t>4. Выполнение плана ремонтных работ и качество их выполнения.</w:t>
      </w:r>
      <w:r w:rsidRPr="00774ECD">
        <w:rPr>
          <w:rFonts w:ascii="Times New Roman" w:hAnsi="Times New Roman" w:cs="Times New Roman"/>
          <w:sz w:val="28"/>
          <w:szCs w:val="28"/>
        </w:rPr>
        <w:br/>
        <w:t>5. Состояние тепловых сетей, принадлежащих потребителю тепловой энергии.</w:t>
      </w:r>
      <w:r w:rsidRPr="00774ECD">
        <w:rPr>
          <w:rFonts w:ascii="Times New Roman" w:hAnsi="Times New Roman" w:cs="Times New Roman"/>
          <w:sz w:val="28"/>
          <w:szCs w:val="28"/>
        </w:rPr>
        <w:br/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774ECD">
        <w:rPr>
          <w:rFonts w:ascii="Times New Roman" w:hAnsi="Times New Roman" w:cs="Times New Roman"/>
          <w:sz w:val="28"/>
          <w:szCs w:val="28"/>
        </w:rPr>
        <w:br/>
        <w:t>7. Состояние трубопроводов, арматуры и тепловой изоляции в пределах тепловых пунктов.</w:t>
      </w:r>
      <w:r w:rsidRPr="00774ECD">
        <w:rPr>
          <w:rFonts w:ascii="Times New Roman" w:hAnsi="Times New Roman" w:cs="Times New Roman"/>
          <w:sz w:val="28"/>
          <w:szCs w:val="28"/>
        </w:rPr>
        <w:br/>
        <w:t>8. Наличие и работоспособность приборов учета, работоспособность автоматических регуляторов при их наличии.</w:t>
      </w:r>
      <w:r w:rsidRPr="00774ECD">
        <w:rPr>
          <w:rFonts w:ascii="Times New Roman" w:hAnsi="Times New Roman" w:cs="Times New Roman"/>
          <w:sz w:val="28"/>
          <w:szCs w:val="28"/>
        </w:rPr>
        <w:br/>
        <w:t>9. Работоспособность защиты систем теплопотребления.</w:t>
      </w:r>
      <w:r w:rsidRPr="00774ECD">
        <w:rPr>
          <w:rFonts w:ascii="Times New Roman" w:hAnsi="Times New Roman" w:cs="Times New Roman"/>
          <w:sz w:val="28"/>
          <w:szCs w:val="28"/>
        </w:rPr>
        <w:br/>
        <w:t>10. Отсутствие прямых соединений оборудования тепловых пунктов с водопроводом и канализацией.</w:t>
      </w:r>
      <w:r w:rsidRPr="00774ECD">
        <w:rPr>
          <w:rFonts w:ascii="Times New Roman" w:hAnsi="Times New Roman" w:cs="Times New Roman"/>
          <w:sz w:val="28"/>
          <w:szCs w:val="28"/>
        </w:rPr>
        <w:br/>
        <w:t>11. Плотность оборудования тепловых пунктов.</w:t>
      </w:r>
      <w:r w:rsidRPr="00774ECD">
        <w:rPr>
          <w:rFonts w:ascii="Times New Roman" w:hAnsi="Times New Roman" w:cs="Times New Roman"/>
          <w:sz w:val="28"/>
          <w:szCs w:val="28"/>
        </w:rPr>
        <w:br/>
        <w:t>12. Наличие пломб на расчетных шайбах и соплах элеваторов.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74ECD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74ECD">
        <w:rPr>
          <w:rFonts w:ascii="Times New Roman" w:hAnsi="Times New Roman" w:cs="Times New Roman"/>
          <w:sz w:val="28"/>
          <w:szCs w:val="28"/>
        </w:rPr>
        <w:t xml:space="preserve"> установок.</w:t>
      </w:r>
      <w:r w:rsidRPr="00774ECD">
        <w:rPr>
          <w:rFonts w:ascii="Times New Roman" w:hAnsi="Times New Roman" w:cs="Times New Roman"/>
          <w:sz w:val="28"/>
          <w:szCs w:val="28"/>
        </w:rPr>
        <w:br/>
        <w:t xml:space="preserve">16. Проведение испытания оборудования </w:t>
      </w:r>
      <w:proofErr w:type="spellStart"/>
      <w:r w:rsidRPr="00774ECD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74ECD">
        <w:rPr>
          <w:rFonts w:ascii="Times New Roman" w:hAnsi="Times New Roman" w:cs="Times New Roman"/>
          <w:sz w:val="28"/>
          <w:szCs w:val="28"/>
        </w:rPr>
        <w:t xml:space="preserve"> установок на плотность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 xml:space="preserve">и </w:t>
      </w:r>
      <w:r w:rsidR="00774ECD">
        <w:rPr>
          <w:rFonts w:ascii="Times New Roman" w:hAnsi="Times New Roman" w:cs="Times New Roman"/>
          <w:sz w:val="28"/>
          <w:szCs w:val="28"/>
        </w:rPr>
        <w:tab/>
      </w:r>
      <w:r w:rsidRPr="00774ECD">
        <w:rPr>
          <w:rFonts w:ascii="Times New Roman" w:hAnsi="Times New Roman" w:cs="Times New Roman"/>
          <w:sz w:val="28"/>
          <w:szCs w:val="28"/>
        </w:rPr>
        <w:t>прочность.</w:t>
      </w:r>
      <w:r w:rsidRPr="00774ECD">
        <w:rPr>
          <w:rFonts w:ascii="Times New Roman" w:hAnsi="Times New Roman" w:cs="Times New Roman"/>
          <w:sz w:val="28"/>
          <w:szCs w:val="28"/>
        </w:rPr>
        <w:br/>
      </w:r>
    </w:p>
    <w:sectPr w:rsidR="00483827" w:rsidRPr="00774ECD" w:rsidSect="00547004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D6F42"/>
    <w:multiLevelType w:val="hybridMultilevel"/>
    <w:tmpl w:val="EBA0F536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52BD4"/>
    <w:multiLevelType w:val="hybridMultilevel"/>
    <w:tmpl w:val="032C1CCA"/>
    <w:lvl w:ilvl="0" w:tplc="5FEE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F3DAB"/>
    <w:multiLevelType w:val="hybridMultilevel"/>
    <w:tmpl w:val="16089B02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56F73"/>
    <w:multiLevelType w:val="multilevel"/>
    <w:tmpl w:val="B08EC1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A17765"/>
    <w:multiLevelType w:val="hybridMultilevel"/>
    <w:tmpl w:val="48B01FFC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1B7B"/>
    <w:multiLevelType w:val="hybridMultilevel"/>
    <w:tmpl w:val="C662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55851"/>
    <w:multiLevelType w:val="hybridMultilevel"/>
    <w:tmpl w:val="A76EA6AC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3545"/>
    <w:multiLevelType w:val="hybridMultilevel"/>
    <w:tmpl w:val="9FC864FE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47AFC"/>
    <w:multiLevelType w:val="hybridMultilevel"/>
    <w:tmpl w:val="BC40777A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2F"/>
    <w:rsid w:val="000037DF"/>
    <w:rsid w:val="0000402B"/>
    <w:rsid w:val="000274ED"/>
    <w:rsid w:val="00033BE9"/>
    <w:rsid w:val="0004654F"/>
    <w:rsid w:val="000E7F90"/>
    <w:rsid w:val="000F26A5"/>
    <w:rsid w:val="001050BB"/>
    <w:rsid w:val="00113A6E"/>
    <w:rsid w:val="00124053"/>
    <w:rsid w:val="001304BE"/>
    <w:rsid w:val="00133910"/>
    <w:rsid w:val="0016564B"/>
    <w:rsid w:val="001808FB"/>
    <w:rsid w:val="001974B4"/>
    <w:rsid w:val="00216182"/>
    <w:rsid w:val="002164C4"/>
    <w:rsid w:val="00235DEF"/>
    <w:rsid w:val="0026656D"/>
    <w:rsid w:val="002B786C"/>
    <w:rsid w:val="003063E8"/>
    <w:rsid w:val="003271D1"/>
    <w:rsid w:val="00392D5B"/>
    <w:rsid w:val="003A6B51"/>
    <w:rsid w:val="003E2F44"/>
    <w:rsid w:val="00431710"/>
    <w:rsid w:val="0045090D"/>
    <w:rsid w:val="00476A07"/>
    <w:rsid w:val="00483827"/>
    <w:rsid w:val="00547004"/>
    <w:rsid w:val="00571738"/>
    <w:rsid w:val="005A3734"/>
    <w:rsid w:val="005B2005"/>
    <w:rsid w:val="005D7139"/>
    <w:rsid w:val="00621B88"/>
    <w:rsid w:val="006271ED"/>
    <w:rsid w:val="0069612F"/>
    <w:rsid w:val="006B3398"/>
    <w:rsid w:val="006D321C"/>
    <w:rsid w:val="006D7303"/>
    <w:rsid w:val="006F1410"/>
    <w:rsid w:val="00706264"/>
    <w:rsid w:val="007253E7"/>
    <w:rsid w:val="0074113F"/>
    <w:rsid w:val="00766753"/>
    <w:rsid w:val="00774ECD"/>
    <w:rsid w:val="007A0A34"/>
    <w:rsid w:val="008028D2"/>
    <w:rsid w:val="00833873"/>
    <w:rsid w:val="008A782D"/>
    <w:rsid w:val="008B6E7C"/>
    <w:rsid w:val="008F5CF6"/>
    <w:rsid w:val="00963170"/>
    <w:rsid w:val="00980481"/>
    <w:rsid w:val="009A318E"/>
    <w:rsid w:val="009A3DCB"/>
    <w:rsid w:val="009E3276"/>
    <w:rsid w:val="00A761DA"/>
    <w:rsid w:val="00A97EF5"/>
    <w:rsid w:val="00AC3F61"/>
    <w:rsid w:val="00AE0D0F"/>
    <w:rsid w:val="00B44412"/>
    <w:rsid w:val="00BB2714"/>
    <w:rsid w:val="00C11762"/>
    <w:rsid w:val="00CA7053"/>
    <w:rsid w:val="00CC5133"/>
    <w:rsid w:val="00CC5BDE"/>
    <w:rsid w:val="00CE4D84"/>
    <w:rsid w:val="00D027BA"/>
    <w:rsid w:val="00D32DC5"/>
    <w:rsid w:val="00D63489"/>
    <w:rsid w:val="00D76CFF"/>
    <w:rsid w:val="00DA7F99"/>
    <w:rsid w:val="00DD2328"/>
    <w:rsid w:val="00E202EF"/>
    <w:rsid w:val="00E20C29"/>
    <w:rsid w:val="00E23B62"/>
    <w:rsid w:val="00F20C6E"/>
    <w:rsid w:val="00F5185A"/>
    <w:rsid w:val="00F62122"/>
    <w:rsid w:val="00F64244"/>
    <w:rsid w:val="00FA4E57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961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2F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61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961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6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13A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3A6E"/>
  </w:style>
  <w:style w:type="paragraph" w:styleId="a7">
    <w:name w:val="List Paragraph"/>
    <w:basedOn w:val="a"/>
    <w:uiPriority w:val="34"/>
    <w:qFormat/>
    <w:rsid w:val="00113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48382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961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2F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61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961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6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13A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3A6E"/>
  </w:style>
  <w:style w:type="paragraph" w:styleId="a7">
    <w:name w:val="List Paragraph"/>
    <w:basedOn w:val="a"/>
    <w:uiPriority w:val="34"/>
    <w:qFormat/>
    <w:rsid w:val="00113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4838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v3izwT+kD2G/cP/Oik47iRi3Gf9JQrDKMNDk8CwoPo4=</DigestValue>
    </Reference>
    <Reference URI="#idOfficeObject" Type="http://www.w3.org/2000/09/xmldsig#Object">
      <DigestMethod Algorithm="http://www.w3.org/2001/04/xmldsig-more#gostr34112012-256"/>
      <DigestValue>gri4WxspUpbhdV0iCy8At3jhDgZX8JBYjp/1gVXk5/A=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khXlhnZkfZ931Za2UjW2q24+GFeMXCb7xnExulvfw64=</DigestValue>
    </Reference>
  </SignedInfo>
  <SignatureValue>6EFO1AXZm8IyDxOzVcBPFqT1Lt6VmI194GXHXDV5MeZLoLwx6auHpbTev9ngHchNs07Y9s4ExiGL
Cc5swfrzdg==</SignatureValue>
  <KeyInfo>
    <X509Data>
      <X509Certificate>MIIJOjCCCOWgAwIBAgIQAdY6H+pHgIAAAAAcBL4AAzAMBggqhQMHAQEDAgUAMIIBszE9MDsGA1UE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0LDRhtC40L7QvdC90YvQuSDRhtC10L3RgtGAIjAeFw0yMDA2MDQwMzI2MDBaFw0yMTA2MDQwMzI0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xWAzeH0wGMBK9GO1cizO3JWStuXCwxofLpMnaUfgCw0=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XkzxTN5JpdaqzUdbkpVmj/DTKdDqR3OV/H33Yr5JPLo=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pMEMlxACfYZjAK3UKcea+6yPo5NJVZpadrhnA/UsV50=</DigestValue>
      </Reference>
      <Reference URI="/word/media/image1.png?ContentType=image/png">
        <DigestMethod Algorithm="http://www.w3.org/2001/04/xmldsig-more#gostr34112012-256"/>
        <DigestValue>x2QMqXxtARq2eJE6eIpYdRmL0RhNGkz6i+4ryiehoVs=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mng2g/FqlXr6KjpOzKNAbtJd1kQpOmDKZoiidUBTOZU=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N754eEj2GxUggWNc4THdbtDbR4v3qV05lCQE8vIfSg8=</DigestValue>
      </Reference>
      <Reference URI="/word/styles.xml?ContentType=application/vnd.openxmlformats-officedocument.wordprocessingml.styles+xml">
        <DigestMethod Algorithm="http://www.w3.org/2001/04/xmldsig-more#gostr34112012-256"/>
        <DigestValue>nx//O0NbPUxFR3ejKGoNw+alRfe4sVMQdAQjrIaIBv8=</DigestValue>
      </Reference>
      <Reference URI="/word/stylesWithEffects.xml?ContentType=application/vnd.ms-word.stylesWithEffects+xml">
        <DigestMethod Algorithm="http://www.w3.org/2001/04/xmldsig-more#gostr34112012-256"/>
        <DigestValue>wrJ7wmaj3/JHJomCa9acMaXOCuDjJk8I/EybqPP2FJE=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2021-03-22T08:57:26Z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2021-03-22T08:57:26Z</xd:SigningTime>
          <xd:SigningCertificate>
            <xd:Cert>
              <xd:CertDigest>
                <DigestMethod Algorithm="http://www.w3.org/2001/04/xmldsig-more#gostr34112012-256"/>
                <DigestValue>F/9yZtFriEfMk8xoPpk5vmJASMymEeVlT677OQ0T4J8=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2441558431847351579968821237922004995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E113-38F9-45F0-B69E-911DA3CF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3</cp:revision>
  <cp:lastPrinted>2017-05-11T00:07:00Z</cp:lastPrinted>
  <dcterms:created xsi:type="dcterms:W3CDTF">2021-03-22T08:55:00Z</dcterms:created>
  <dcterms:modified xsi:type="dcterms:W3CDTF">2021-03-22T08:57:00Z</dcterms:modified>
</cp:coreProperties>
</file>