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9" w:rsidRDefault="008E5499" w:rsidP="008E5499">
      <w:pPr>
        <w:pStyle w:val="a5"/>
        <w:jc w:val="center"/>
      </w:pPr>
      <w:r>
        <w:t xml:space="preserve">Перечень вопросов тестового испытания аттестации кандидатов на должность руководителя и руководителя </w:t>
      </w:r>
      <w:r w:rsidR="00FC3883">
        <w:t>обще</w:t>
      </w:r>
      <w:r>
        <w:t xml:space="preserve">образовательной организации </w:t>
      </w:r>
    </w:p>
    <w:p w:rsidR="008E5499" w:rsidRDefault="008E5499" w:rsidP="008E5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1D11" w:rsidRPr="008E5499" w:rsidRDefault="008E5499" w:rsidP="008E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8E5499">
        <w:rPr>
          <w:rFonts w:ascii="Times New Roman" w:hAnsi="Times New Roman" w:cs="Times New Roman"/>
          <w:sz w:val="24"/>
          <w:szCs w:val="24"/>
        </w:rPr>
        <w:t>кандидата_______________________________________________________________</w:t>
      </w:r>
    </w:p>
    <w:tbl>
      <w:tblPr>
        <w:tblStyle w:val="a3"/>
        <w:tblW w:w="10206" w:type="dxa"/>
        <w:tblInd w:w="534" w:type="dxa"/>
        <w:tblLook w:val="04A0"/>
      </w:tblPr>
      <w:tblGrid>
        <w:gridCol w:w="567"/>
        <w:gridCol w:w="9639"/>
      </w:tblGrid>
      <w:tr w:rsidR="008E5499" w:rsidRPr="00F75CB3" w:rsidTr="008E5499">
        <w:tc>
          <w:tcPr>
            <w:tcW w:w="567" w:type="dxa"/>
          </w:tcPr>
          <w:p w:rsidR="008E5499" w:rsidRPr="00F75CB3" w:rsidRDefault="008E5499" w:rsidP="002029A1">
            <w:pPr>
              <w:jc w:val="center"/>
              <w:rPr>
                <w:b/>
                <w:sz w:val="22"/>
              </w:rPr>
            </w:pPr>
          </w:p>
        </w:tc>
        <w:tc>
          <w:tcPr>
            <w:tcW w:w="9639" w:type="dxa"/>
          </w:tcPr>
          <w:p w:rsidR="008E5499" w:rsidRPr="00F75CB3" w:rsidRDefault="008E5499" w:rsidP="002029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Общеобразовательные учреждения</w:t>
            </w:r>
          </w:p>
        </w:tc>
      </w:tr>
      <w:tr w:rsidR="008E5499" w:rsidRPr="005223A8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5223A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5223A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5223A8" w:rsidRDefault="008E5499" w:rsidP="002029A1">
            <w:pPr>
              <w:jc w:val="both"/>
              <w:rPr>
                <w:sz w:val="22"/>
              </w:rPr>
            </w:pPr>
            <w:r w:rsidRPr="005223A8">
              <w:rPr>
                <w:sz w:val="22"/>
              </w:rPr>
              <w:t>Кто является ребенком согласно Конвенции о правах ребенка?</w:t>
            </w:r>
          </w:p>
          <w:p w:rsidR="008E5499" w:rsidRPr="005223A8" w:rsidRDefault="008E5499" w:rsidP="00FC3883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sz w:val="22"/>
              </w:rPr>
            </w:pPr>
            <w:r w:rsidRPr="005223A8">
              <w:rPr>
                <w:b/>
                <w:sz w:val="22"/>
              </w:rPr>
              <w:t>Человеческое существо до достижения 18-летнего возраста</w:t>
            </w:r>
          </w:p>
          <w:p w:rsidR="008E5499" w:rsidRPr="005223A8" w:rsidRDefault="008E5499" w:rsidP="00FC3883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5223A8">
              <w:rPr>
                <w:sz w:val="22"/>
              </w:rPr>
              <w:t>Обучающиеся (воспитанники) до 16 лет</w:t>
            </w:r>
          </w:p>
          <w:p w:rsidR="008E5499" w:rsidRPr="005223A8" w:rsidRDefault="008E5499" w:rsidP="00FC3883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5223A8">
              <w:rPr>
                <w:sz w:val="22"/>
              </w:rPr>
              <w:t>Учащиеся до достижения возраста 15 лет</w:t>
            </w:r>
          </w:p>
        </w:tc>
      </w:tr>
      <w:tr w:rsidR="008E5499" w:rsidRPr="005223A8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5223A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5223A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E5499" w:rsidRPr="005223A8" w:rsidRDefault="008E5499" w:rsidP="002029A1">
            <w:pPr>
              <w:jc w:val="both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Процедура, не входящая в государственную регламентацию образовательной деятельности:</w:t>
            </w:r>
          </w:p>
          <w:p w:rsidR="008E5499" w:rsidRDefault="008E5499" w:rsidP="00FC388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kern w:val="1"/>
                <w:sz w:val="22"/>
              </w:rPr>
            </w:pPr>
            <w:r>
              <w:rPr>
                <w:kern w:val="1"/>
                <w:sz w:val="22"/>
              </w:rPr>
              <w:t>Лицензирование образовательной деятельности</w:t>
            </w:r>
          </w:p>
          <w:p w:rsidR="008E5499" w:rsidRPr="007D3B07" w:rsidRDefault="008E5499" w:rsidP="00FC388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b/>
                <w:kern w:val="1"/>
                <w:sz w:val="22"/>
              </w:rPr>
            </w:pPr>
            <w:r w:rsidRPr="007D3B07">
              <w:rPr>
                <w:b/>
                <w:kern w:val="1"/>
                <w:sz w:val="22"/>
              </w:rPr>
              <w:t>Государственная аттестация образовательной деятельности</w:t>
            </w:r>
          </w:p>
          <w:p w:rsidR="008E5499" w:rsidRPr="007D3B07" w:rsidRDefault="008E5499" w:rsidP="00FC388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7D3B07">
              <w:rPr>
                <w:kern w:val="1"/>
                <w:sz w:val="22"/>
              </w:rPr>
              <w:t>Государственная аккредитация образовательной деятельности</w:t>
            </w:r>
          </w:p>
          <w:p w:rsidR="008E5499" w:rsidRPr="005223A8" w:rsidRDefault="008E5499" w:rsidP="00FC388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>
              <w:rPr>
                <w:kern w:val="1"/>
                <w:sz w:val="22"/>
              </w:rPr>
              <w:t>Государственный контроль (надзор) в сфере образования</w:t>
            </w:r>
          </w:p>
        </w:tc>
      </w:tr>
      <w:tr w:rsidR="008E5499" w:rsidRPr="005223A8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5223A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5223A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E5499" w:rsidRPr="005223A8" w:rsidRDefault="008E5499" w:rsidP="002029A1">
            <w:pPr>
              <w:jc w:val="both"/>
              <w:rPr>
                <w:rFonts w:eastAsia="SimSun"/>
                <w:sz w:val="22"/>
                <w:lang w:eastAsia="zh-CN"/>
              </w:rPr>
            </w:pPr>
            <w:r w:rsidRPr="005223A8">
              <w:rPr>
                <w:rFonts w:eastAsia="SimSun"/>
                <w:sz w:val="22"/>
                <w:lang w:eastAsia="zh-CN"/>
              </w:rPr>
              <w:t>Какой законодательный акт устанавливает светский характер образования в государственных и муниципальных организациях, осуществляющих образовательную деятельность?</w:t>
            </w:r>
          </w:p>
          <w:p w:rsidR="008E5499" w:rsidRPr="005223A8" w:rsidRDefault="008E5499" w:rsidP="00FC388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kern w:val="1"/>
                <w:sz w:val="22"/>
              </w:rPr>
            </w:pPr>
            <w:r w:rsidRPr="005223A8">
              <w:rPr>
                <w:kern w:val="1"/>
                <w:sz w:val="22"/>
              </w:rPr>
              <w:t>Гражданский кодекс Российской Федерации</w:t>
            </w:r>
          </w:p>
          <w:p w:rsidR="008E5499" w:rsidRPr="005223A8" w:rsidRDefault="008E5499" w:rsidP="00FC388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b/>
                <w:kern w:val="1"/>
                <w:sz w:val="22"/>
              </w:rPr>
            </w:pPr>
            <w:r w:rsidRPr="005223A8">
              <w:rPr>
                <w:b/>
                <w:kern w:val="1"/>
                <w:sz w:val="22"/>
              </w:rPr>
              <w:t>Федеральный закон «Об образовании в Российской Федерации»</w:t>
            </w:r>
          </w:p>
          <w:p w:rsidR="008E5499" w:rsidRPr="005223A8" w:rsidRDefault="008E5499" w:rsidP="00FC388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5223A8">
              <w:rPr>
                <w:kern w:val="1"/>
                <w:sz w:val="22"/>
              </w:rPr>
              <w:t>Конституция Российской Федерации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Сроки получения общего образования устанавливаются: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Федеральными государственными образовательными стандартами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Примерной основной образовательной программой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Постановлением Правительства РФ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Нормативным актом муниципального органа, осуществляющего управление в сфере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образования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Порядок разработки, утверждения федеральных государственных образовательных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4D7D6B">
              <w:rPr>
                <w:rFonts w:cs="Times New Roman"/>
                <w:color w:val="000000"/>
                <w:sz w:val="22"/>
                <w:szCs w:val="28"/>
              </w:rPr>
              <w:t>стандартов и внесения в них изменений устанавливается: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Правительством Российской Федерации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Федеральным органом государственной власти в сфере образования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субъектов Российской Федерации в сфере образования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Органом местного самоуправления муниципальных районов и городских округов в сфере образования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Выбрать 4 </w:t>
            </w:r>
            <w:proofErr w:type="gramStart"/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правильных</w:t>
            </w:r>
            <w:proofErr w:type="gramEnd"/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 ответа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proofErr w:type="gramStart"/>
            <w:r w:rsidRPr="00940E93">
              <w:rPr>
                <w:rFonts w:cs="Times New Roman"/>
                <w:color w:val="000000"/>
                <w:sz w:val="22"/>
                <w:szCs w:val="28"/>
              </w:rPr>
              <w:t>К</w:t>
            </w:r>
            <w:proofErr w:type="gramEnd"/>
            <w:r w:rsidRPr="00940E93">
              <w:rPr>
                <w:rFonts w:cs="Times New Roman"/>
                <w:color w:val="000000"/>
                <w:sz w:val="22"/>
                <w:szCs w:val="28"/>
              </w:rPr>
              <w:t xml:space="preserve"> основным общеобразовательным относятся программы: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дошкольного образования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начального общего образования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основного общего образования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среднего общего образования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дополнительного образования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программа развития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Выбрать 4 </w:t>
            </w:r>
            <w:proofErr w:type="gramStart"/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правильных</w:t>
            </w:r>
            <w:proofErr w:type="gramEnd"/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 ответа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 xml:space="preserve">Педагогическим работникам запрещается использовать образовательную деятельность </w:t>
            </w:r>
            <w:proofErr w:type="gramStart"/>
            <w:r w:rsidRPr="00940E93">
              <w:rPr>
                <w:rFonts w:cs="Times New Roman"/>
                <w:color w:val="000000"/>
                <w:sz w:val="22"/>
                <w:szCs w:val="28"/>
              </w:rPr>
              <w:t>для</w:t>
            </w:r>
            <w:proofErr w:type="gramEnd"/>
            <w:r w:rsidRPr="00940E93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профориентации учащихся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политической агитации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разжигания социальной, расовой, национальной или религиозной розни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побуждения обучающихся к действиям, противоречащим Конституции РФ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принуждения обучающихся к принятию политических, религиозных или иных убеждений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формирования у учащихся ключевых компетенций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Порядок проведения аттестации педагогических работников устанавливается: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субъектов Российской Федерации в сфере образования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Органом местного самоуправления муниципальных районов и городских округов в сфере образования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Федеральные государственные образовательные стандарты общего образования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разрабатываются по: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уровням образования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 ступеням образования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 формам получения образования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соответствующими федеральными государственными образовательными стандартами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нормативными актами органов местного самоуправления муниципальных районов 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городских округов в сфере образования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органом государственной власти субъекта Российской Федерации в сфере образования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Организация обучения работников общеобразовательной организации мерам пожарной безопасности является обязанностью: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руководителя общеобразовательной организации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должностного лица, ответственного за обеспечение пожарной безопасности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учредителя общеобразовательной организации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заместителя руководителя общеобразовательной организации по административно-хозяйственной части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Нормативно-правовыми актами РФ определяются следующие виды инструктажей по охране труда: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вводный, первичный, повторный, внеплановый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вводный, периодический, текущий, целевой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вводный, первичный, повторный, внеплановый и целевой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вводный, периодический, внеплановый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Комплекс административных, режимных и санитарных противоэпидемических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40E93">
              <w:rPr>
                <w:rFonts w:cs="Times New Roman"/>
                <w:color w:val="000000"/>
                <w:sz w:val="22"/>
                <w:szCs w:val="28"/>
              </w:rPr>
              <w:t>мероприятий, направленных на предупреждение распространения инфекционных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40E93">
              <w:rPr>
                <w:rFonts w:cs="Times New Roman"/>
                <w:color w:val="000000"/>
                <w:sz w:val="22"/>
                <w:szCs w:val="28"/>
              </w:rPr>
              <w:t>болезней и ликвидацию очагов поражения в образовательном учреждении, - это: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эпидемия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эвакуация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карантин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15"/>
              </w:numPr>
              <w:rPr>
                <w:sz w:val="22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санитарная дезинфекция (обработка)</w:t>
            </w:r>
          </w:p>
        </w:tc>
      </w:tr>
      <w:tr w:rsidR="008E5499" w:rsidRPr="00FB2B18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FB2B1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FB2B18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E5499" w:rsidRPr="00FB2B1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FB2B18">
              <w:rPr>
                <w:rFonts w:cs="Times New Roman"/>
                <w:color w:val="000000"/>
                <w:sz w:val="22"/>
              </w:rPr>
              <w:t>Организационно-целевой основой государственной политики Российской Федерации в области образования является: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</w:rPr>
            </w:pPr>
            <w:r w:rsidRPr="00FB2B18">
              <w:rPr>
                <w:rFonts w:cs="Times New Roman"/>
                <w:b/>
                <w:color w:val="000000"/>
                <w:sz w:val="22"/>
              </w:rPr>
              <w:t>Государственная программа РФ «Развитие образования» на 2013 – 20гг;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FB2B18">
              <w:rPr>
                <w:rFonts w:cs="Times New Roman"/>
                <w:color w:val="000000"/>
                <w:sz w:val="22"/>
              </w:rPr>
              <w:t>Национальная образовательная инициатива «Наша новая школа»;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FB2B18">
              <w:rPr>
                <w:rFonts w:cs="Times New Roman"/>
                <w:color w:val="000000"/>
                <w:sz w:val="22"/>
              </w:rPr>
              <w:t>Концепция долгосрочного социально-экономического развития Российской Федерации до 2020 года;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B2B18">
              <w:rPr>
                <w:rFonts w:cs="Times New Roman"/>
                <w:color w:val="000000"/>
                <w:sz w:val="22"/>
              </w:rPr>
              <w:t>Федеральные государственные образовательные стандарты</w:t>
            </w:r>
          </w:p>
        </w:tc>
      </w:tr>
      <w:tr w:rsidR="008E5499" w:rsidRPr="00FB2B18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FB2B1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FB2B1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Государственно-общественное управление – это: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целеустремленная деятельность субъектов управления, направленная на организацию функционирования и развития системы образования;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b/>
                <w:color w:val="000000"/>
                <w:sz w:val="22"/>
                <w:szCs w:val="28"/>
              </w:rPr>
              <w:t xml:space="preserve">сочетание деятельности субъектов управления государственной и общественной сферы, </w:t>
            </w:r>
            <w:r w:rsidRPr="008E5499">
              <w:rPr>
                <w:rFonts w:cs="Times New Roman"/>
                <w:b/>
                <w:color w:val="000000"/>
                <w:sz w:val="22"/>
                <w:szCs w:val="28"/>
              </w:rPr>
              <w:t>направленной на организацию функционирования и развития системы образования в целом</w:t>
            </w:r>
            <w:r w:rsidRPr="00FB2B18">
              <w:rPr>
                <w:rFonts w:cs="Times New Roman"/>
                <w:color w:val="000000"/>
                <w:sz w:val="22"/>
                <w:szCs w:val="28"/>
              </w:rPr>
              <w:t>;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воздействие на общество с целью его упорядочения, сохранения качественной специфики, совершенствования и развития;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административный орган внутри образовательной организации.</w:t>
            </w:r>
          </w:p>
        </w:tc>
      </w:tr>
      <w:tr w:rsidR="008E5499" w:rsidRPr="00FB2B18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FB2B1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FB2B18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Деятельность, осуществляемая в форме реализации проектов, проектных инициатив и инновационных предложений, согласно ФЗ «Об образовании в Российской Федерации», называется: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экспериментальной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проектно – конструкторской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научно-исследовательской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FB2B18">
              <w:rPr>
                <w:rFonts w:cs="Times New Roman"/>
                <w:b/>
                <w:color w:val="000000"/>
                <w:sz w:val="22"/>
                <w:szCs w:val="28"/>
              </w:rPr>
              <w:t>инновационной</w:t>
            </w:r>
          </w:p>
          <w:p w:rsidR="008E5499" w:rsidRPr="00FB2B18" w:rsidRDefault="008E5499" w:rsidP="00FC3883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 w:rsidRPr="00FB2B18">
              <w:rPr>
                <w:rFonts w:cs="Times New Roman"/>
                <w:color w:val="000000"/>
                <w:sz w:val="22"/>
                <w:szCs w:val="28"/>
              </w:rPr>
              <w:t>организационно-управленческой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Апробация и внедрение новых образовательных институтов и механизмов, правовой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E678D">
              <w:rPr>
                <w:rFonts w:cs="Times New Roman"/>
                <w:color w:val="000000"/>
                <w:sz w:val="22"/>
                <w:szCs w:val="28"/>
              </w:rPr>
              <w:t>режим, которых не урегулирован законодательством Российской Федерации в сфере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E678D">
              <w:rPr>
                <w:rFonts w:cs="Times New Roman"/>
                <w:color w:val="000000"/>
                <w:sz w:val="22"/>
                <w:szCs w:val="28"/>
              </w:rPr>
              <w:t>образования, согласно ФЗ «Об образовании в Российской Федерации» является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E678D">
              <w:rPr>
                <w:rFonts w:cs="Times New Roman"/>
                <w:color w:val="000000"/>
                <w:sz w:val="22"/>
                <w:szCs w:val="28"/>
              </w:rPr>
              <w:t>предметом: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проектно – конструкторской деятельности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экспериментальной деятельности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научно-исследовательской деятельности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инновационной деятельности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личностным действиям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 xml:space="preserve">Умение соотносить поступки и события с принятыми этическими принципами, умение действовать в рамках моральных норм, ценностно-смысловая ориентация в межличностных отношениях и социальных ролях, относятся </w:t>
            </w:r>
            <w:proofErr w:type="gramStart"/>
            <w:r w:rsidRPr="009E678D">
              <w:rPr>
                <w:rFonts w:cs="Times New Roman"/>
                <w:color w:val="000000"/>
                <w:sz w:val="22"/>
                <w:szCs w:val="28"/>
              </w:rPr>
              <w:t>к</w:t>
            </w:r>
            <w:proofErr w:type="gramEnd"/>
            <w:r w:rsidRPr="009E678D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регулятивным действиям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коммуникативным действиям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познавательным действиям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личностным действиям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Система ценностных отношений обучающихся, сформированных в образовательном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E678D">
              <w:rPr>
                <w:rFonts w:cs="Times New Roman"/>
                <w:color w:val="000000"/>
                <w:sz w:val="22"/>
                <w:szCs w:val="28"/>
              </w:rPr>
              <w:t>процессе, - это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личностные результаты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proofErr w:type="spellStart"/>
            <w:r w:rsidRPr="009E678D">
              <w:rPr>
                <w:rFonts w:cs="Times New Roman"/>
                <w:color w:val="000000"/>
                <w:sz w:val="22"/>
                <w:szCs w:val="28"/>
              </w:rPr>
              <w:t>метапредметные</w:t>
            </w:r>
            <w:proofErr w:type="spellEnd"/>
            <w:r w:rsidRPr="009E678D">
              <w:rPr>
                <w:rFonts w:cs="Times New Roman"/>
                <w:color w:val="000000"/>
                <w:sz w:val="22"/>
                <w:szCs w:val="28"/>
              </w:rPr>
              <w:t xml:space="preserve"> результаты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предметные результаты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 xml:space="preserve">Выделение следующих типов учебных занятий: урок постановки учебной задачи, урок преобразования учебной задачи, урок моделирования, урок преобразования модели, урок построения системы конкретно-практических задач, урок контроля, урок оценки относится </w:t>
            </w:r>
            <w:proofErr w:type="gramStart"/>
            <w:r w:rsidRPr="009E678D">
              <w:rPr>
                <w:rFonts w:cs="Times New Roman"/>
                <w:color w:val="000000"/>
                <w:sz w:val="22"/>
                <w:szCs w:val="28"/>
              </w:rPr>
              <w:t>к</w:t>
            </w:r>
            <w:proofErr w:type="gramEnd"/>
            <w:r w:rsidRPr="009E678D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приемам активизации познавательного интереса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способам организации общения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приемам формирования учебных навыков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структуре учебной деятельности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Властные полномочия в одних руках ограничиваются: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должностными обязанностями руководителя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желанием самого руководителя решать управленческие задачи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2"/>
              </w:numPr>
              <w:rPr>
                <w:sz w:val="22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по договору с учредителем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Выбрать 2 </w:t>
            </w:r>
            <w:proofErr w:type="gramStart"/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правильных</w:t>
            </w:r>
            <w:proofErr w:type="gramEnd"/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 ответа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К связующим функциям руководителя в менеджменте относят: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планирование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коммуникации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организация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принятие решений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мотивация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контроль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три правильных ответа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Планирование, как ключевая функция управления включает управленческие действия: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посещение занятий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построение дерева целей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моделирование итоговых результатов деятельности организации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составление программы достижения цели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4"/>
              </w:numPr>
              <w:rPr>
                <w:sz w:val="22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постановка задачи подчинённым</w:t>
            </w:r>
          </w:p>
        </w:tc>
      </w:tr>
      <w:tr w:rsidR="008E5499" w:rsidRPr="009E678D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правильных ответа</w:t>
            </w:r>
            <w:r w:rsidRPr="009E678D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E5499" w:rsidRPr="009E678D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Организация, как ключевая функция управления включает управленческие действия: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посещение занятий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>составление программы достижения цели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постановку задачи подчинённым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E678D">
              <w:rPr>
                <w:rFonts w:cs="Times New Roman"/>
                <w:b/>
                <w:color w:val="000000"/>
                <w:sz w:val="22"/>
                <w:szCs w:val="28"/>
              </w:rPr>
              <w:t>разграничение полномочий среди сотрудников в принятии решений</w:t>
            </w:r>
          </w:p>
          <w:p w:rsidR="008E5499" w:rsidRPr="009E678D" w:rsidRDefault="008E5499" w:rsidP="00FC388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E678D">
              <w:rPr>
                <w:rFonts w:cs="Times New Roman"/>
                <w:color w:val="000000"/>
                <w:sz w:val="22"/>
                <w:szCs w:val="28"/>
              </w:rPr>
              <w:t xml:space="preserve">проведение итоговой аттестации </w:t>
            </w:r>
            <w:proofErr w:type="gramStart"/>
            <w:r w:rsidRPr="009E678D">
              <w:rPr>
                <w:rFonts w:cs="Times New Roman"/>
                <w:color w:val="000000"/>
                <w:sz w:val="22"/>
                <w:szCs w:val="28"/>
              </w:rPr>
              <w:t>обучающихся</w:t>
            </w:r>
            <w:proofErr w:type="gramEnd"/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Под управленческими целями понимается: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прогнозируемые конкретные конечные результаты деятельности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lastRenderedPageBreak/>
              <w:t>процесс изменений, которые осуществляет человек, организация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6"/>
              </w:numPr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количество необходимых для получения результата усилий и ресурсов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правильных ответа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Деятельность руководителя по выполнению функции </w:t>
            </w:r>
            <w:proofErr w:type="spellStart"/>
            <w:r w:rsidRPr="008C58D7">
              <w:rPr>
                <w:rFonts w:cs="Times New Roman"/>
                <w:color w:val="000000"/>
                <w:sz w:val="22"/>
                <w:szCs w:val="28"/>
              </w:rPr>
              <w:t>целеполагания</w:t>
            </w:r>
            <w:proofErr w:type="spellEnd"/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 включает: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определение общей направленности деятельности организации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распределение функциональных обязанностей среди сотрудников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формирование главных приоритетов деятельности организации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7"/>
              </w:numPr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создание благоприятных условий для реализации деятельности.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Выбрать 4 </w:t>
            </w: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правильных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 ответа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К факторам внешней среды образовательной организации относятся: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состояние экономики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новые технологии обучения на рынке образования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политика, государство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общественные тенденции, социум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результаты образовательного и воспитательного процессов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руководитель ОУ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С какой периодичностью руководители образовательных учреждений должны обучаться пожарно-техническому минимуму?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не реже 1 раза в год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не реже 1 раза в 2 года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не реже 1 раза в 3 года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не реже 1 раза в 5 лет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Целью оздоровительных мероприятий в образовательных учреждениях является: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ускорение темпов физического развития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«</w:t>
            </w:r>
            <w:proofErr w:type="spellStart"/>
            <w:r w:rsidRPr="008C58D7">
              <w:rPr>
                <w:rFonts w:cs="Times New Roman"/>
                <w:color w:val="000000"/>
                <w:sz w:val="22"/>
                <w:szCs w:val="28"/>
              </w:rPr>
              <w:t>подлечивание</w:t>
            </w:r>
            <w:proofErr w:type="spellEnd"/>
            <w:r w:rsidRPr="008C58D7">
              <w:rPr>
                <w:rFonts w:cs="Times New Roman"/>
                <w:color w:val="000000"/>
                <w:sz w:val="22"/>
                <w:szCs w:val="28"/>
              </w:rPr>
              <w:t>" больных детей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создание комфортных условий и устранение стрессов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0"/>
              </w:numPr>
              <w:jc w:val="both"/>
              <w:rPr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 xml:space="preserve">создание условий для нормальной жизнедеятельности и развития детей с </w:t>
            </w:r>
            <w:r w:rsidRPr="008C58D7">
              <w:rPr>
                <w:rFonts w:cs="Times New Roman"/>
                <w:color w:val="000000"/>
                <w:sz w:val="22"/>
                <w:szCs w:val="28"/>
              </w:rPr>
              <w:t>различным состоянием здоровья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Наиболее важный вклад в формирование здоровья учащихся вносит: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правильная организация и достаточный объем занятий физкультурой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немедленная изоляция учащихся с признаками заболеваний и ограничение контактов с посторонними лицами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1"/>
              </w:numPr>
              <w:rPr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организация учебного процесса в соответствии с гигиеническими требованиями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</w:rPr>
              <w:t>При несчастном случае руководитель ОУ обязан немедленно: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</w:rPr>
              <w:t>принять неотложные меры по предотвращению развития аварийной ситуации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</w:rPr>
              <w:t>организовать первую помощь пострадавшему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2"/>
              </w:numPr>
              <w:jc w:val="both"/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</w:rPr>
              <w:t>сохранить до начала расследования несчастного случая обстановку какой она была на момент происшествия обеспечить своевременное расследование несчастного случая и его учет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Государственная образовательная политика РФ в области модернизации экономики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образования включает в себя: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повышение заработной платы всех работников образовательного учреждения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proofErr w:type="spellStart"/>
            <w:r w:rsidRPr="008C58D7">
              <w:rPr>
                <w:rFonts w:cs="Times New Roman"/>
                <w:color w:val="000000"/>
                <w:sz w:val="22"/>
                <w:szCs w:val="28"/>
              </w:rPr>
              <w:t>софинасирование</w:t>
            </w:r>
            <w:proofErr w:type="spellEnd"/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 расходов образовательного учреждения со стороны федерации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3"/>
              </w:numPr>
              <w:jc w:val="both"/>
              <w:rPr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нормативное финансовое обеспечение, повышение заработной платы педагогических</w:t>
            </w:r>
            <w:r w:rsidR="000416BC">
              <w:rPr>
                <w:rFonts w:cs="Times New Roman"/>
                <w:b/>
                <w:color w:val="000000"/>
                <w:sz w:val="22"/>
                <w:szCs w:val="28"/>
              </w:rPr>
              <w:t xml:space="preserve"> </w:t>
            </w: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работников, государственное (муниципальное) задание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Финансовое обеспечение образовательного учреждения на 1 обучающегося в РФ в целом подразумевает выделение денежных средств </w:t>
            </w: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</w:rPr>
              <w:t>на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содержание материально-технической базы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фонд оплаты труда образовательного учреждения, учебные расходы и содержание</w:t>
            </w:r>
            <w:r>
              <w:rPr>
                <w:rFonts w:cs="Times New Roman"/>
                <w:b/>
                <w:color w:val="000000"/>
                <w:sz w:val="22"/>
                <w:szCs w:val="28"/>
              </w:rPr>
              <w:t xml:space="preserve"> </w:t>
            </w: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имущества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4"/>
              </w:numPr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оплату труда профессионально-квалификационной группы «Рабочие»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Повышение заработной платы педагогических работников в образовательном учреждении должна быть отражено </w:t>
            </w: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</w:rPr>
              <w:t>в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</w:rPr>
              <w:t>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</w:rPr>
              <w:t>Положении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 об оплате труда образовательного учреждения, Положении о материальном стимулировании работников образовательного учреждения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</w:rPr>
              <w:t>Положении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 об оплате труда образовательного учреждения, дополнительном соглашении к </w:t>
            </w:r>
            <w:r w:rsidRPr="008C58D7">
              <w:rPr>
                <w:rFonts w:cs="Times New Roman"/>
                <w:color w:val="000000"/>
                <w:sz w:val="22"/>
                <w:szCs w:val="28"/>
              </w:rPr>
              <w:lastRenderedPageBreak/>
              <w:t>трудовому договору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35"/>
              </w:numPr>
              <w:jc w:val="both"/>
              <w:rPr>
                <w:sz w:val="22"/>
              </w:rPr>
            </w:pPr>
            <w:proofErr w:type="gramStart"/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Положении</w:t>
            </w:r>
            <w:proofErr w:type="gramEnd"/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 xml:space="preserve"> об оплате труда образовательного учреждения, Положении о материальном стимулировании работников образовательного учреждения, Коллективном договоре</w:t>
            </w:r>
          </w:p>
        </w:tc>
      </w:tr>
      <w:tr w:rsidR="008E5499" w:rsidRPr="009343A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Государственное (муниципальное) задание – это документ, отражающий: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бюджет образовательного учреждения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финансово-хозяйственную деятельность образовательного учреждения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6"/>
              </w:numPr>
              <w:jc w:val="both"/>
              <w:rPr>
                <w:sz w:val="22"/>
              </w:rPr>
            </w:pPr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>плановые финансовые, качественные и количественные показатели деятельности образовательного учреждения</w:t>
            </w:r>
          </w:p>
        </w:tc>
      </w:tr>
      <w:tr w:rsidR="008E5499" w:rsidRPr="009343A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Государственное (муниципальное) задание разрабатывается: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руководителем образовательного учреждения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коллективом образовательного учреждения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7"/>
              </w:numPr>
              <w:rPr>
                <w:sz w:val="22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учредителем образовательного учреждения</w:t>
            </w:r>
          </w:p>
        </w:tc>
      </w:tr>
      <w:tr w:rsidR="008E5499" w:rsidRPr="009343A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9343A3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9343A3">
              <w:rPr>
                <w:rFonts w:cs="Times New Roman"/>
                <w:color w:val="000000"/>
                <w:sz w:val="22"/>
              </w:rPr>
              <w:t>К педагогической деятельности не допускаются лица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</w:rPr>
            </w:pPr>
            <w:proofErr w:type="gramStart"/>
            <w:r w:rsidRPr="009343A3">
              <w:rPr>
                <w:rFonts w:cs="Times New Roman"/>
                <w:b/>
                <w:color w:val="000000"/>
                <w:sz w:val="22"/>
              </w:rPr>
              <w:t>имеющие неснятую или непогашенную судимость за умышленные, тяжкие и особо тяжкие преступления</w:t>
            </w:r>
            <w:proofErr w:type="gramEnd"/>
          </w:p>
          <w:p w:rsidR="008E5499" w:rsidRPr="009343A3" w:rsidRDefault="008E5499" w:rsidP="00FC3883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9343A3">
              <w:rPr>
                <w:rFonts w:cs="Times New Roman"/>
                <w:color w:val="000000"/>
                <w:sz w:val="22"/>
              </w:rPr>
              <w:t>подвергавшиеся</w:t>
            </w:r>
            <w:proofErr w:type="gramEnd"/>
            <w:r w:rsidRPr="009343A3">
              <w:rPr>
                <w:rFonts w:cs="Times New Roman"/>
                <w:color w:val="000000"/>
                <w:sz w:val="22"/>
              </w:rPr>
              <w:t xml:space="preserve"> административному наказанию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proofErr w:type="gramStart"/>
            <w:r w:rsidRPr="009343A3">
              <w:rPr>
                <w:rFonts w:cs="Times New Roman"/>
                <w:color w:val="000000"/>
                <w:sz w:val="22"/>
              </w:rPr>
              <w:t>состоящими</w:t>
            </w:r>
            <w:proofErr w:type="gramEnd"/>
            <w:r w:rsidRPr="009343A3">
              <w:rPr>
                <w:rFonts w:cs="Times New Roman"/>
                <w:color w:val="000000"/>
                <w:sz w:val="22"/>
              </w:rPr>
              <w:t xml:space="preserve"> в политических партиях и объединениях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8"/>
              </w:numPr>
              <w:rPr>
                <w:sz w:val="22"/>
              </w:rPr>
            </w:pPr>
            <w:proofErr w:type="gramStart"/>
            <w:r w:rsidRPr="009343A3">
              <w:rPr>
                <w:rFonts w:cs="Times New Roman"/>
                <w:color w:val="000000"/>
                <w:sz w:val="22"/>
              </w:rPr>
              <w:t>являющиеся</w:t>
            </w:r>
            <w:proofErr w:type="gramEnd"/>
            <w:r w:rsidRPr="009343A3">
              <w:rPr>
                <w:rFonts w:cs="Times New Roman"/>
                <w:color w:val="000000"/>
                <w:sz w:val="22"/>
              </w:rPr>
              <w:t xml:space="preserve"> членами профсоюз</w:t>
            </w:r>
          </w:p>
        </w:tc>
      </w:tr>
      <w:tr w:rsidR="008E5499" w:rsidRPr="009343A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два правильный ответ</w:t>
            </w:r>
          </w:p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К компетенции образовательной организации относится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>самообследования</w:t>
            </w:r>
            <w:proofErr w:type="spellEnd"/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>;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>разработка и принятие правил внутреннего распорядка обучающихся, правил внутреннего трудового распорядка, иных локальных актов;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разработка и утверждение примерных образовательных программ образовательной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343A3">
              <w:rPr>
                <w:rFonts w:cs="Times New Roman"/>
                <w:color w:val="000000"/>
                <w:sz w:val="22"/>
                <w:szCs w:val="28"/>
              </w:rPr>
              <w:t>организации порядок и условия проведения экспериментальной деятельности.</w:t>
            </w:r>
          </w:p>
        </w:tc>
      </w:tr>
      <w:tr w:rsidR="008E5499" w:rsidRPr="009343A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 xml:space="preserve">Обеспечение </w:t>
            </w:r>
            <w:proofErr w:type="gramStart"/>
            <w:r w:rsidRPr="009343A3">
              <w:rPr>
                <w:rFonts w:cs="Times New Roman"/>
                <w:color w:val="000000"/>
                <w:sz w:val="22"/>
                <w:szCs w:val="28"/>
              </w:rPr>
              <w:t>обучающихся</w:t>
            </w:r>
            <w:proofErr w:type="gramEnd"/>
            <w:r w:rsidRPr="009343A3">
              <w:rPr>
                <w:rFonts w:cs="Times New Roman"/>
                <w:color w:val="000000"/>
                <w:sz w:val="22"/>
                <w:szCs w:val="28"/>
              </w:rPr>
              <w:t xml:space="preserve"> общеобразовательной организации бесплатными учебниками является обязанностью: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субъекта федерации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муниципальных органов, осуществляющих управление в сфере образования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родителей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>общеобразовательной организации</w:t>
            </w:r>
          </w:p>
        </w:tc>
      </w:tr>
      <w:tr w:rsidR="008E5499" w:rsidRPr="009343A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343A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 xml:space="preserve">Результаты Единого государственного экзамена при приёме на </w:t>
            </w:r>
            <w:proofErr w:type="gramStart"/>
            <w:r w:rsidRPr="009343A3">
              <w:rPr>
                <w:rFonts w:cs="Times New Roman"/>
                <w:color w:val="000000"/>
                <w:sz w:val="22"/>
                <w:szCs w:val="28"/>
              </w:rPr>
              <w:t>обучение по программам</w:t>
            </w:r>
            <w:proofErr w:type="gramEnd"/>
            <w:r w:rsidRPr="009343A3"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proofErr w:type="spellStart"/>
            <w:r w:rsidRPr="009343A3">
              <w:rPr>
                <w:rFonts w:cs="Times New Roman"/>
                <w:color w:val="000000"/>
                <w:sz w:val="22"/>
                <w:szCs w:val="28"/>
              </w:rPr>
              <w:t>бакалавриата</w:t>
            </w:r>
            <w:proofErr w:type="spellEnd"/>
            <w:r w:rsidRPr="009343A3">
              <w:rPr>
                <w:rFonts w:cs="Times New Roman"/>
                <w:color w:val="000000"/>
                <w:sz w:val="22"/>
                <w:szCs w:val="28"/>
              </w:rPr>
              <w:t xml:space="preserve"> и программам </w:t>
            </w:r>
            <w:proofErr w:type="spellStart"/>
            <w:r w:rsidRPr="009343A3">
              <w:rPr>
                <w:rFonts w:cs="Times New Roman"/>
                <w:color w:val="000000"/>
                <w:sz w:val="22"/>
                <w:szCs w:val="28"/>
              </w:rPr>
              <w:t>специалитета</w:t>
            </w:r>
            <w:proofErr w:type="spellEnd"/>
            <w:r w:rsidRPr="009343A3">
              <w:rPr>
                <w:rFonts w:cs="Times New Roman"/>
                <w:color w:val="000000"/>
                <w:sz w:val="22"/>
                <w:szCs w:val="28"/>
              </w:rPr>
              <w:t xml:space="preserve"> действительны: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до 31 декабря года, следующего за годом его получения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343A3">
              <w:rPr>
                <w:rFonts w:cs="Times New Roman"/>
                <w:color w:val="000000"/>
                <w:sz w:val="22"/>
                <w:szCs w:val="28"/>
              </w:rPr>
              <w:t>в течение года с момента увольнения с военной службы</w:t>
            </w:r>
          </w:p>
          <w:p w:rsidR="008E5499" w:rsidRPr="009343A3" w:rsidRDefault="008E5499" w:rsidP="00FC3883">
            <w:pPr>
              <w:pStyle w:val="a4"/>
              <w:numPr>
                <w:ilvl w:val="0"/>
                <w:numId w:val="41"/>
              </w:numPr>
              <w:rPr>
                <w:sz w:val="22"/>
              </w:rPr>
            </w:pPr>
            <w:r w:rsidRPr="009343A3">
              <w:rPr>
                <w:rFonts w:cs="Times New Roman"/>
                <w:b/>
                <w:color w:val="000000"/>
                <w:sz w:val="22"/>
                <w:szCs w:val="28"/>
              </w:rPr>
              <w:t>четыре года, следующих за годом получения результатов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Привлечение обучающихся без их согласия и несовершеннолетних обучающихся без согласия их родителей (законных представителей) к труду: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запрещается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разрешается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2"/>
              </w:numPr>
              <w:rPr>
                <w:sz w:val="22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запрещается, если это не предусмотрено образовательной программой</w:t>
            </w:r>
          </w:p>
        </w:tc>
      </w:tr>
      <w:tr w:rsidR="008E5499" w:rsidRPr="00940E93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940E93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Технология эффективного общения в конфликте сводится к способам, приемам и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940E93">
              <w:rPr>
                <w:rFonts w:cs="Times New Roman"/>
                <w:color w:val="000000"/>
                <w:sz w:val="22"/>
                <w:szCs w:val="28"/>
              </w:rPr>
              <w:t>средствам общения, которые позволяют достичь следующей цели: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убедить оппонента в своей правоте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добиться превосходства в споре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940E93">
              <w:rPr>
                <w:rFonts w:cs="Times New Roman"/>
                <w:color w:val="000000"/>
                <w:sz w:val="22"/>
                <w:szCs w:val="28"/>
              </w:rPr>
              <w:t>добиться соглашения даже ценой серьезной уступки оппонента</w:t>
            </w:r>
          </w:p>
          <w:p w:rsidR="008E5499" w:rsidRPr="00940E93" w:rsidRDefault="008E5499" w:rsidP="00FC3883">
            <w:pPr>
              <w:pStyle w:val="a4"/>
              <w:numPr>
                <w:ilvl w:val="0"/>
                <w:numId w:val="43"/>
              </w:numPr>
              <w:tabs>
                <w:tab w:val="left" w:pos="8760"/>
              </w:tabs>
              <w:rPr>
                <w:sz w:val="22"/>
              </w:rPr>
            </w:pPr>
            <w:r w:rsidRPr="00940E93">
              <w:rPr>
                <w:rFonts w:cs="Times New Roman"/>
                <w:b/>
                <w:color w:val="000000"/>
                <w:sz w:val="22"/>
                <w:szCs w:val="28"/>
              </w:rPr>
              <w:t>добиться взаимного понимания с оппонентом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</w:rPr>
              <w:t>Деловой контакт между людьми, обладающими полномочиями для установления деловых отношений и разрешения деловых проблем, – это: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</w:rPr>
              <w:t>общение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</w:rPr>
              <w:t>коммуникация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4"/>
              </w:numPr>
              <w:rPr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</w:rPr>
              <w:t>деловое общение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Вид управленческого общения, который представляет собой способ открытого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8C58D7">
              <w:rPr>
                <w:rFonts w:cs="Times New Roman"/>
                <w:color w:val="000000"/>
                <w:sz w:val="22"/>
                <w:szCs w:val="28"/>
              </w:rPr>
              <w:t>коллективного обсуждения тех или иных вопросов – это: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деловая беседа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публичное выступление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5"/>
              </w:numPr>
              <w:rPr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деловое совещание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три правильных варианта ответа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Культура делового общения предполагает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знание совокупности правил, принципов и конкретных форм общения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умение говорить (в том числе публично) и слушать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выбор собеседников для организации эффективного взаимодействия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умение объективно воспринимать и правильно понимать партнера,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умение строить отношения с любым партнером, добиваться эффективного</w:t>
            </w:r>
            <w:r w:rsidR="000416BC">
              <w:rPr>
                <w:rFonts w:cs="Times New Roman"/>
                <w:b/>
                <w:color w:val="000000"/>
                <w:sz w:val="22"/>
                <w:szCs w:val="28"/>
              </w:rPr>
              <w:t xml:space="preserve"> </w:t>
            </w: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взаимодействия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Провайдер – это: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 xml:space="preserve">поставщик услуг </w:t>
            </w:r>
            <w:proofErr w:type="spellStart"/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Internet</w:t>
            </w:r>
            <w:proofErr w:type="spellEnd"/>
          </w:p>
          <w:p w:rsidR="008E5499" w:rsidRPr="008C58D7" w:rsidRDefault="008E5499" w:rsidP="00FC3883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устройство для подключения </w:t>
            </w: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</w:rPr>
              <w:t>к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 Интернет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договор на подключение </w:t>
            </w:r>
            <w:proofErr w:type="gramStart"/>
            <w:r w:rsidRPr="008C58D7">
              <w:rPr>
                <w:rFonts w:cs="Times New Roman"/>
                <w:color w:val="000000"/>
                <w:sz w:val="22"/>
                <w:szCs w:val="28"/>
              </w:rPr>
              <w:t>к</w:t>
            </w:r>
            <w:proofErr w:type="gramEnd"/>
            <w:r w:rsidRPr="008C58D7">
              <w:rPr>
                <w:rFonts w:cs="Times New Roman"/>
                <w:color w:val="000000"/>
                <w:sz w:val="22"/>
                <w:szCs w:val="28"/>
              </w:rPr>
              <w:t xml:space="preserve"> Интернет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7"/>
              </w:numPr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средство для просмотра web-страниц</w:t>
            </w:r>
          </w:p>
        </w:tc>
      </w:tr>
      <w:tr w:rsidR="008E5499" w:rsidRPr="008C58D7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8C58D7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Группа компьютеров, связанных каналами передачи информации и находящихся в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8C58D7">
              <w:rPr>
                <w:rFonts w:cs="Times New Roman"/>
                <w:color w:val="000000"/>
                <w:sz w:val="22"/>
                <w:szCs w:val="28"/>
              </w:rPr>
              <w:t>пределах территории, ограниченной небольшими размерами: комнаты, здания,</w:t>
            </w:r>
            <w:r>
              <w:rPr>
                <w:rFonts w:cs="Times New Roman"/>
                <w:color w:val="000000"/>
                <w:sz w:val="22"/>
                <w:szCs w:val="28"/>
              </w:rPr>
              <w:t xml:space="preserve"> </w:t>
            </w:r>
            <w:r w:rsidRPr="008C58D7">
              <w:rPr>
                <w:rFonts w:cs="Times New Roman"/>
                <w:color w:val="000000"/>
                <w:sz w:val="22"/>
                <w:szCs w:val="28"/>
              </w:rPr>
              <w:t>предприятия, называется: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глобальной компьютерной сетью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информационной системой с гиперсвязями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8C58D7">
              <w:rPr>
                <w:rFonts w:cs="Times New Roman"/>
                <w:b/>
                <w:color w:val="000000"/>
                <w:sz w:val="22"/>
                <w:szCs w:val="28"/>
              </w:rPr>
              <w:t>локальной компьютерной сетью</w:t>
            </w:r>
          </w:p>
          <w:p w:rsidR="008E5499" w:rsidRPr="008C58D7" w:rsidRDefault="008E5499" w:rsidP="00FC3883">
            <w:pPr>
              <w:pStyle w:val="a4"/>
              <w:numPr>
                <w:ilvl w:val="0"/>
                <w:numId w:val="48"/>
              </w:numPr>
              <w:rPr>
                <w:sz w:val="22"/>
              </w:rPr>
            </w:pPr>
            <w:r w:rsidRPr="008C58D7">
              <w:rPr>
                <w:rFonts w:cs="Times New Roman"/>
                <w:color w:val="000000"/>
                <w:sz w:val="22"/>
                <w:szCs w:val="28"/>
              </w:rPr>
              <w:t>региональной компьютерной сетью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Образовательные технологии, реализуемые на основе использования информационно-телекоммуникационных сетей при опосредованном (на расстоянии) взаимодействии обучающихся и педагогических работников, - это: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очная форма обучения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заочная форма обучения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экстернат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самообразование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дистанционные образовательные технологии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Выбрать правильный ответ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Правовой акт, регулирующий социально-трудовые отношения в организации и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proofErr w:type="gramStart"/>
            <w:r w:rsidRPr="004D7D6B">
              <w:rPr>
                <w:rFonts w:cs="Times New Roman"/>
                <w:color w:val="000000"/>
                <w:sz w:val="22"/>
                <w:szCs w:val="28"/>
              </w:rPr>
              <w:t>заключаемый</w:t>
            </w:r>
            <w:proofErr w:type="gramEnd"/>
            <w:r w:rsidRPr="004D7D6B">
              <w:rPr>
                <w:rFonts w:cs="Times New Roman"/>
                <w:color w:val="000000"/>
                <w:sz w:val="22"/>
                <w:szCs w:val="28"/>
              </w:rPr>
              <w:t xml:space="preserve"> работниками и работодателем в лице их представителей называется: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трудовым договором;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коллективным договором;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двусторонним договором;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0"/>
              </w:numPr>
              <w:rPr>
                <w:sz w:val="22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трудовым соглашением</w:t>
            </w:r>
          </w:p>
        </w:tc>
      </w:tr>
      <w:tr w:rsidR="008E5499" w:rsidRPr="004D7D6B" w:rsidTr="008E5499">
        <w:tc>
          <w:tcPr>
            <w:tcW w:w="567" w:type="dxa"/>
          </w:tcPr>
          <w:p w:rsidR="008E5499" w:rsidRPr="00FB2B18" w:rsidRDefault="008E5499" w:rsidP="008E5499">
            <w:pPr>
              <w:pStyle w:val="a4"/>
              <w:numPr>
                <w:ilvl w:val="0"/>
                <w:numId w:val="1"/>
              </w:numPr>
              <w:ind w:left="426"/>
              <w:rPr>
                <w:sz w:val="22"/>
              </w:rPr>
            </w:pPr>
          </w:p>
        </w:tc>
        <w:tc>
          <w:tcPr>
            <w:tcW w:w="9639" w:type="dxa"/>
          </w:tcPr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Выбрать 3 </w:t>
            </w:r>
            <w:proofErr w:type="gramStart"/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>правильных</w:t>
            </w:r>
            <w:proofErr w:type="gramEnd"/>
            <w:r w:rsidRPr="004D7D6B">
              <w:rPr>
                <w:rFonts w:cs="Times New Roman"/>
                <w:color w:val="000000"/>
                <w:sz w:val="22"/>
                <w:szCs w:val="28"/>
                <w:u w:val="single"/>
              </w:rPr>
              <w:t xml:space="preserve"> ответа</w:t>
            </w:r>
          </w:p>
          <w:p w:rsidR="008E5499" w:rsidRPr="004D7D6B" w:rsidRDefault="008E5499" w:rsidP="0020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Контроль, как ключевая функция управления включает управленческие действия: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посещение занятий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заслушивание отчёта о выполнении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премирование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построение дерева целей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составление программы достижения цели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</w:rPr>
            </w:pPr>
            <w:r w:rsidRPr="004D7D6B">
              <w:rPr>
                <w:rFonts w:cs="Times New Roman"/>
                <w:color w:val="000000"/>
                <w:sz w:val="22"/>
                <w:szCs w:val="28"/>
              </w:rPr>
              <w:t>постановку задачи подчинённым</w:t>
            </w:r>
          </w:p>
          <w:p w:rsidR="008E5499" w:rsidRPr="004D7D6B" w:rsidRDefault="008E5499" w:rsidP="00FC388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8"/>
                <w:u w:val="single"/>
              </w:rPr>
            </w:pPr>
            <w:r w:rsidRPr="004D7D6B">
              <w:rPr>
                <w:rFonts w:cs="Times New Roman"/>
                <w:b/>
                <w:color w:val="000000"/>
                <w:sz w:val="22"/>
                <w:szCs w:val="28"/>
              </w:rPr>
              <w:t>изучение записей в классных журналах</w:t>
            </w:r>
          </w:p>
        </w:tc>
      </w:tr>
    </w:tbl>
    <w:p w:rsidR="000416BC" w:rsidRDefault="000416BC" w:rsidP="008E5499">
      <w:pPr>
        <w:rPr>
          <w:rFonts w:ascii="Times New Roman" w:hAnsi="Times New Roman" w:cs="Times New Roman"/>
          <w:sz w:val="24"/>
          <w:szCs w:val="24"/>
        </w:rPr>
      </w:pPr>
    </w:p>
    <w:p w:rsidR="008E5499" w:rsidRDefault="008E5499" w:rsidP="008E5499">
      <w:pPr>
        <w:rPr>
          <w:rFonts w:ascii="Times New Roman" w:hAnsi="Times New Roman" w:cs="Times New Roman"/>
          <w:sz w:val="24"/>
          <w:szCs w:val="24"/>
        </w:rPr>
      </w:pPr>
      <w:r w:rsidRPr="008E5499">
        <w:rPr>
          <w:rFonts w:ascii="Times New Roman" w:hAnsi="Times New Roman" w:cs="Times New Roman"/>
          <w:sz w:val="24"/>
          <w:szCs w:val="24"/>
        </w:rPr>
        <w:t>Дата прохождения тестирования «__</w:t>
      </w:r>
      <w:r w:rsidR="001F3514">
        <w:rPr>
          <w:rFonts w:ascii="Times New Roman" w:hAnsi="Times New Roman" w:cs="Times New Roman"/>
          <w:sz w:val="24"/>
          <w:szCs w:val="24"/>
        </w:rPr>
        <w:t>___</w:t>
      </w:r>
      <w:r w:rsidRPr="008E5499">
        <w:rPr>
          <w:rFonts w:ascii="Times New Roman" w:hAnsi="Times New Roman" w:cs="Times New Roman"/>
          <w:sz w:val="24"/>
          <w:szCs w:val="24"/>
        </w:rPr>
        <w:t>_» ________ 20___г.</w:t>
      </w:r>
    </w:p>
    <w:p w:rsidR="000416BC" w:rsidRDefault="000416BC" w:rsidP="008E5499">
      <w:pPr>
        <w:rPr>
          <w:rFonts w:ascii="Times New Roman" w:hAnsi="Times New Roman" w:cs="Times New Roman"/>
          <w:sz w:val="24"/>
          <w:szCs w:val="24"/>
        </w:rPr>
      </w:pPr>
    </w:p>
    <w:p w:rsidR="000416BC" w:rsidRPr="008E5499" w:rsidRDefault="000416BC" w:rsidP="008E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r w:rsidR="001F3514">
        <w:rPr>
          <w:rFonts w:ascii="Times New Roman" w:hAnsi="Times New Roman" w:cs="Times New Roman"/>
          <w:sz w:val="24"/>
          <w:szCs w:val="24"/>
        </w:rPr>
        <w:t xml:space="preserve">                ФИО______________________________________________________</w:t>
      </w:r>
    </w:p>
    <w:p w:rsidR="008E5499" w:rsidRDefault="008E5499" w:rsidP="008E5499">
      <w:pPr>
        <w:ind w:right="1558"/>
      </w:pPr>
    </w:p>
    <w:sectPr w:rsidR="008E5499" w:rsidSect="002E2DB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BE1"/>
    <w:multiLevelType w:val="hybridMultilevel"/>
    <w:tmpl w:val="42A6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C1F"/>
    <w:multiLevelType w:val="hybridMultilevel"/>
    <w:tmpl w:val="5E22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CE6"/>
    <w:multiLevelType w:val="hybridMultilevel"/>
    <w:tmpl w:val="6DB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5376"/>
    <w:multiLevelType w:val="hybridMultilevel"/>
    <w:tmpl w:val="3D26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2CEF"/>
    <w:multiLevelType w:val="hybridMultilevel"/>
    <w:tmpl w:val="01F6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2D6B"/>
    <w:multiLevelType w:val="hybridMultilevel"/>
    <w:tmpl w:val="167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B6A47"/>
    <w:multiLevelType w:val="hybridMultilevel"/>
    <w:tmpl w:val="DB9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42F3"/>
    <w:multiLevelType w:val="hybridMultilevel"/>
    <w:tmpl w:val="548A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D1F4A"/>
    <w:multiLevelType w:val="hybridMultilevel"/>
    <w:tmpl w:val="364C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60A5A"/>
    <w:multiLevelType w:val="hybridMultilevel"/>
    <w:tmpl w:val="A0D2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F0693"/>
    <w:multiLevelType w:val="hybridMultilevel"/>
    <w:tmpl w:val="B506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C6028"/>
    <w:multiLevelType w:val="hybridMultilevel"/>
    <w:tmpl w:val="2ECC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F3084"/>
    <w:multiLevelType w:val="hybridMultilevel"/>
    <w:tmpl w:val="008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8077F"/>
    <w:multiLevelType w:val="hybridMultilevel"/>
    <w:tmpl w:val="8E7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546B9"/>
    <w:multiLevelType w:val="hybridMultilevel"/>
    <w:tmpl w:val="B4B8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807E2"/>
    <w:multiLevelType w:val="hybridMultilevel"/>
    <w:tmpl w:val="5504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E122E"/>
    <w:multiLevelType w:val="hybridMultilevel"/>
    <w:tmpl w:val="3900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93243"/>
    <w:multiLevelType w:val="hybridMultilevel"/>
    <w:tmpl w:val="F6B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313A0"/>
    <w:multiLevelType w:val="hybridMultilevel"/>
    <w:tmpl w:val="0BBE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773DA"/>
    <w:multiLevelType w:val="hybridMultilevel"/>
    <w:tmpl w:val="A9E8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D4FEF"/>
    <w:multiLevelType w:val="hybridMultilevel"/>
    <w:tmpl w:val="6DC0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D32AE9"/>
    <w:multiLevelType w:val="hybridMultilevel"/>
    <w:tmpl w:val="AD6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A56"/>
    <w:multiLevelType w:val="hybridMultilevel"/>
    <w:tmpl w:val="34B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8B5553"/>
    <w:multiLevelType w:val="hybridMultilevel"/>
    <w:tmpl w:val="23CC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453E82"/>
    <w:multiLevelType w:val="hybridMultilevel"/>
    <w:tmpl w:val="5ECE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81076"/>
    <w:multiLevelType w:val="hybridMultilevel"/>
    <w:tmpl w:val="61AA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50E9C"/>
    <w:multiLevelType w:val="hybridMultilevel"/>
    <w:tmpl w:val="6F34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57130"/>
    <w:multiLevelType w:val="hybridMultilevel"/>
    <w:tmpl w:val="2C1A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D1461"/>
    <w:multiLevelType w:val="hybridMultilevel"/>
    <w:tmpl w:val="FA0C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60AF7"/>
    <w:multiLevelType w:val="hybridMultilevel"/>
    <w:tmpl w:val="A628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A254F"/>
    <w:multiLevelType w:val="hybridMultilevel"/>
    <w:tmpl w:val="E92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810D4"/>
    <w:multiLevelType w:val="hybridMultilevel"/>
    <w:tmpl w:val="77BA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30BE2"/>
    <w:multiLevelType w:val="hybridMultilevel"/>
    <w:tmpl w:val="3346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924CF8"/>
    <w:multiLevelType w:val="hybridMultilevel"/>
    <w:tmpl w:val="3350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126F68"/>
    <w:multiLevelType w:val="hybridMultilevel"/>
    <w:tmpl w:val="87CA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C4FEE"/>
    <w:multiLevelType w:val="hybridMultilevel"/>
    <w:tmpl w:val="4D68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596943"/>
    <w:multiLevelType w:val="hybridMultilevel"/>
    <w:tmpl w:val="054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CB6BEC"/>
    <w:multiLevelType w:val="hybridMultilevel"/>
    <w:tmpl w:val="072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4B1C3C"/>
    <w:multiLevelType w:val="hybridMultilevel"/>
    <w:tmpl w:val="ACD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863DA"/>
    <w:multiLevelType w:val="hybridMultilevel"/>
    <w:tmpl w:val="C4F2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96EB6"/>
    <w:multiLevelType w:val="hybridMultilevel"/>
    <w:tmpl w:val="467E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15C34"/>
    <w:multiLevelType w:val="hybridMultilevel"/>
    <w:tmpl w:val="1F6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100C2"/>
    <w:multiLevelType w:val="hybridMultilevel"/>
    <w:tmpl w:val="9044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BC1A0D"/>
    <w:multiLevelType w:val="hybridMultilevel"/>
    <w:tmpl w:val="1BC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B2F29"/>
    <w:multiLevelType w:val="hybridMultilevel"/>
    <w:tmpl w:val="F48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B507C"/>
    <w:multiLevelType w:val="hybridMultilevel"/>
    <w:tmpl w:val="F82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14363"/>
    <w:multiLevelType w:val="hybridMultilevel"/>
    <w:tmpl w:val="C57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4412A"/>
    <w:multiLevelType w:val="hybridMultilevel"/>
    <w:tmpl w:val="39E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83905"/>
    <w:multiLevelType w:val="hybridMultilevel"/>
    <w:tmpl w:val="717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5E7FC6"/>
    <w:multiLevelType w:val="hybridMultilevel"/>
    <w:tmpl w:val="317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EB3A2C"/>
    <w:multiLevelType w:val="hybridMultilevel"/>
    <w:tmpl w:val="FE2A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0"/>
  </w:num>
  <w:num w:numId="3">
    <w:abstractNumId w:val="31"/>
  </w:num>
  <w:num w:numId="4">
    <w:abstractNumId w:val="48"/>
  </w:num>
  <w:num w:numId="5">
    <w:abstractNumId w:val="42"/>
  </w:num>
  <w:num w:numId="6">
    <w:abstractNumId w:val="49"/>
  </w:num>
  <w:num w:numId="7">
    <w:abstractNumId w:val="15"/>
  </w:num>
  <w:num w:numId="8">
    <w:abstractNumId w:val="6"/>
  </w:num>
  <w:num w:numId="9">
    <w:abstractNumId w:val="17"/>
  </w:num>
  <w:num w:numId="10">
    <w:abstractNumId w:val="28"/>
  </w:num>
  <w:num w:numId="11">
    <w:abstractNumId w:val="29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47"/>
  </w:num>
  <w:num w:numId="17">
    <w:abstractNumId w:val="19"/>
  </w:num>
  <w:num w:numId="18">
    <w:abstractNumId w:val="36"/>
  </w:num>
  <w:num w:numId="19">
    <w:abstractNumId w:val="33"/>
  </w:num>
  <w:num w:numId="20">
    <w:abstractNumId w:val="12"/>
  </w:num>
  <w:num w:numId="21">
    <w:abstractNumId w:val="37"/>
  </w:num>
  <w:num w:numId="22">
    <w:abstractNumId w:val="39"/>
  </w:num>
  <w:num w:numId="23">
    <w:abstractNumId w:val="35"/>
  </w:num>
  <w:num w:numId="24">
    <w:abstractNumId w:val="16"/>
  </w:num>
  <w:num w:numId="25">
    <w:abstractNumId w:val="18"/>
  </w:num>
  <w:num w:numId="26">
    <w:abstractNumId w:val="34"/>
  </w:num>
  <w:num w:numId="27">
    <w:abstractNumId w:val="24"/>
  </w:num>
  <w:num w:numId="28">
    <w:abstractNumId w:val="2"/>
  </w:num>
  <w:num w:numId="29">
    <w:abstractNumId w:val="5"/>
  </w:num>
  <w:num w:numId="30">
    <w:abstractNumId w:val="22"/>
  </w:num>
  <w:num w:numId="31">
    <w:abstractNumId w:val="44"/>
  </w:num>
  <w:num w:numId="32">
    <w:abstractNumId w:val="45"/>
  </w:num>
  <w:num w:numId="33">
    <w:abstractNumId w:val="3"/>
  </w:num>
  <w:num w:numId="34">
    <w:abstractNumId w:val="46"/>
  </w:num>
  <w:num w:numId="35">
    <w:abstractNumId w:val="23"/>
  </w:num>
  <w:num w:numId="36">
    <w:abstractNumId w:val="21"/>
  </w:num>
  <w:num w:numId="37">
    <w:abstractNumId w:val="11"/>
  </w:num>
  <w:num w:numId="38">
    <w:abstractNumId w:val="7"/>
  </w:num>
  <w:num w:numId="39">
    <w:abstractNumId w:val="25"/>
  </w:num>
  <w:num w:numId="40">
    <w:abstractNumId w:val="43"/>
  </w:num>
  <w:num w:numId="41">
    <w:abstractNumId w:val="41"/>
  </w:num>
  <w:num w:numId="42">
    <w:abstractNumId w:val="0"/>
  </w:num>
  <w:num w:numId="43">
    <w:abstractNumId w:val="30"/>
  </w:num>
  <w:num w:numId="44">
    <w:abstractNumId w:val="1"/>
  </w:num>
  <w:num w:numId="45">
    <w:abstractNumId w:val="14"/>
  </w:num>
  <w:num w:numId="46">
    <w:abstractNumId w:val="4"/>
  </w:num>
  <w:num w:numId="47">
    <w:abstractNumId w:val="13"/>
  </w:num>
  <w:num w:numId="48">
    <w:abstractNumId w:val="27"/>
  </w:num>
  <w:num w:numId="49">
    <w:abstractNumId w:val="9"/>
  </w:num>
  <w:num w:numId="50">
    <w:abstractNumId w:val="38"/>
  </w:num>
  <w:num w:numId="5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99"/>
    <w:rsid w:val="000416BC"/>
    <w:rsid w:val="001F3514"/>
    <w:rsid w:val="002B3FF9"/>
    <w:rsid w:val="002E2DB9"/>
    <w:rsid w:val="008E5499"/>
    <w:rsid w:val="009B3316"/>
    <w:rsid w:val="009E4B1B"/>
    <w:rsid w:val="00C85A98"/>
    <w:rsid w:val="00CE0FDA"/>
    <w:rsid w:val="00FC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549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8E54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E549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usert2</dc:creator>
  <cp:lastModifiedBy>usert2</cp:lastModifiedBy>
  <cp:revision>2</cp:revision>
  <dcterms:created xsi:type="dcterms:W3CDTF">2017-11-09T01:11:00Z</dcterms:created>
  <dcterms:modified xsi:type="dcterms:W3CDTF">2017-11-09T01:11:00Z</dcterms:modified>
</cp:coreProperties>
</file>