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44" w:rsidRPr="007F5F32" w:rsidRDefault="002E7644" w:rsidP="002E7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3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7644" w:rsidRDefault="002E7644" w:rsidP="002E76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мониторинга качества предоставления государственных (муниципальных) услуг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E7644" w:rsidRDefault="002E7644" w:rsidP="002E76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644" w:rsidRDefault="002E7644" w:rsidP="002E7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E7644" w:rsidRDefault="002E7644" w:rsidP="002E7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 Агинский район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Ленина,43</w:t>
      </w:r>
    </w:p>
    <w:p w:rsidR="002E7644" w:rsidRDefault="002E7644" w:rsidP="002E7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644" w:rsidRDefault="002E7644" w:rsidP="002E764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32">
        <w:rPr>
          <w:rFonts w:ascii="Times New Roman" w:hAnsi="Times New Roman" w:cs="Times New Roman"/>
          <w:b/>
          <w:sz w:val="28"/>
          <w:szCs w:val="28"/>
        </w:rPr>
        <w:t>Должностные лица:</w:t>
      </w:r>
    </w:p>
    <w:p w:rsidR="002E7644" w:rsidRPr="007F5F32" w:rsidRDefault="002E7644" w:rsidP="002E7644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proofErr w:type="spellStart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Дармаев</w:t>
      </w:r>
      <w:proofErr w:type="spellEnd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</w:t>
      </w:r>
      <w:proofErr w:type="spellEnd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Бадмажапович</w:t>
      </w:r>
      <w:proofErr w:type="spellEnd"/>
    </w:p>
    <w:p w:rsidR="002E7644" w:rsidRPr="007F5F32" w:rsidRDefault="002E7644" w:rsidP="002E7644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 "Комитет образования" </w:t>
      </w:r>
      <w:proofErr w:type="spellStart"/>
      <w:r w:rsidR="001C6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Нимацыренова</w:t>
      </w:r>
      <w:proofErr w:type="spellEnd"/>
      <w:r w:rsidR="001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="001C6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Баировна</w:t>
      </w:r>
      <w:proofErr w:type="spellEnd"/>
    </w:p>
    <w:p w:rsidR="002E7644" w:rsidRPr="007F5F32" w:rsidRDefault="002E7644" w:rsidP="002E7644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 "Комитет ЖКХ и строительства" </w:t>
      </w:r>
      <w:proofErr w:type="spellStart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</w:t>
      </w:r>
      <w:proofErr w:type="spellEnd"/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Викторович</w:t>
      </w:r>
    </w:p>
    <w:p w:rsidR="002E7644" w:rsidRPr="007F5F32" w:rsidRDefault="00B816E1" w:rsidP="002E7644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7644" w:rsidRPr="007F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1C69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7644" w:rsidRPr="007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и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Арсалановна</w:t>
      </w:r>
      <w:proofErr w:type="spellEnd"/>
    </w:p>
    <w:p w:rsidR="002E7644" w:rsidRPr="007F5F32" w:rsidRDefault="002E7644" w:rsidP="002E7644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социальных и жилищных вопросов </w:t>
      </w:r>
      <w:r w:rsid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 Лариса Юрьевна</w:t>
      </w:r>
    </w:p>
    <w:p w:rsidR="002E7644" w:rsidRDefault="002E7644" w:rsidP="002E764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услуг, по которым проведен мониторинг:</w:t>
      </w:r>
    </w:p>
    <w:p w:rsidR="002E7644" w:rsidRDefault="002E7644" w:rsidP="002E764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44" w:rsidRPr="007154E9" w:rsidRDefault="00204AF9" w:rsidP="002E7644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E9">
        <w:rPr>
          <w:rFonts w:ascii="Times New Roman" w:hAnsi="Times New Roman" w:cs="Times New Roman"/>
          <w:sz w:val="28"/>
          <w:szCs w:val="28"/>
        </w:rPr>
        <w:t>Выдача копий архивных документов</w:t>
      </w:r>
      <w:r w:rsidRPr="00715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9F6" w:rsidRPr="00431F90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вопросам установления опеки (попечительства), установление опеки (попечительства) над несовершеннолетними.</w:t>
      </w:r>
    </w:p>
    <w:p w:rsidR="001C69F6" w:rsidRPr="00204AF9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реестра муниципального имущества городского округа «Поселок </w:t>
      </w:r>
      <w:proofErr w:type="gramStart"/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69F6" w:rsidRPr="00204AF9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и информационная поддержка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</w:t>
      </w:r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ьства;</w:t>
      </w:r>
    </w:p>
    <w:p w:rsidR="001C69F6" w:rsidRPr="00204AF9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проведение земляных работ в границах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городского округа «Поселок Агинское»;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F9">
        <w:rPr>
          <w:rFonts w:ascii="Times New Roman" w:hAnsi="Times New Roman" w:cs="Times New Roman"/>
          <w:sz w:val="28"/>
          <w:szCs w:val="28"/>
        </w:rPr>
        <w:t>Предоставление</w:t>
      </w:r>
      <w:r w:rsidRPr="002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Pr="000C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объектов в эксплуатацию;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отклонения от предельных параметров разрешенного строительства;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справок о составе семьи, на субсидию, на твердое топливо, справки в Пенсионный фонд, адресные справки, справки о наличии ЛПХ, на забой скота, о размере отапливаемой площади, выписки из домовой книги;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разрешения на строительство;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разрешение на строительство;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Принятие решения о предоставлении земельного участка для индивидуального жилищного строительства;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распоряжения о присвоении адреса;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документов, необходимых для согласования перевода жилого помещения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нежилого помещения в жилое, а также выдача соответствующих разрешений о переводе или об отказе в переводе;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объекта;</w:t>
      </w:r>
    </w:p>
    <w:p w:rsid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схемы расположения земельного участка на кадастровом плане территории;</w:t>
      </w:r>
    </w:p>
    <w:p w:rsidR="001C69F6" w:rsidRPr="001C69F6" w:rsidRDefault="001C69F6" w:rsidP="001C69F6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1C69F6" w:rsidRDefault="001C69F6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C5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 заявлений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зачислении в муниципальные </w:t>
        </w:r>
        <w:r w:rsidRPr="000C5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организации,</w:t>
        </w:r>
        <w:r w:rsidRPr="000C53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реализующие основную образовательную программу дошкольного образования (детские сады)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</w:t>
      </w:r>
      <w:r w:rsidR="006D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тановка на соответствующий учет.</w:t>
      </w:r>
    </w:p>
    <w:p w:rsidR="004621B8" w:rsidRPr="00B816E1" w:rsidRDefault="00B816E1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B8" w:rsidRP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право организации розничного рынка;</w:t>
      </w:r>
    </w:p>
    <w:p w:rsidR="004621B8" w:rsidRPr="00B816E1" w:rsidRDefault="004621B8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городского округа «Поселок Агинское»;</w:t>
      </w:r>
    </w:p>
    <w:p w:rsidR="004621B8" w:rsidRPr="00B816E1" w:rsidRDefault="004621B8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округе «Поселок Агинское»;</w:t>
      </w:r>
    </w:p>
    <w:p w:rsidR="004621B8" w:rsidRDefault="004621B8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торгов;</w:t>
      </w:r>
    </w:p>
    <w:p w:rsidR="004621B8" w:rsidRDefault="004621B8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сооружений;</w:t>
      </w:r>
    </w:p>
    <w:p w:rsidR="002E7644" w:rsidRDefault="00B816E1" w:rsidP="00B816E1">
      <w:pPr>
        <w:pStyle w:val="a3"/>
        <w:numPr>
          <w:ilvl w:val="0"/>
          <w:numId w:val="2"/>
        </w:num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621B8" w:rsidRPr="00431F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</w:r>
      </w:hyperlink>
      <w:r w:rsidR="00462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644" w:rsidRDefault="002E7644" w:rsidP="002E7644">
      <w:pPr>
        <w:spacing w:before="0" w:before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44" w:rsidRPr="009C5DE7" w:rsidRDefault="002E7644" w:rsidP="002E7644">
      <w:pPr>
        <w:ind w:firstLine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Результаты: </w:t>
      </w:r>
      <w:r w:rsidR="00B816E1">
        <w:rPr>
          <w:rFonts w:ascii="Times New Roman" w:hAnsi="Times New Roman" w:cs="Times New Roman"/>
          <w:sz w:val="28"/>
          <w:szCs w:val="28"/>
        </w:rPr>
        <w:t>Заполнено27</w:t>
      </w:r>
      <w:r w:rsidRPr="009C5DE7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644" w:rsidRDefault="002E7644" w:rsidP="002E7644">
      <w:pPr>
        <w:ind w:firstLine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83B">
        <w:rPr>
          <w:rFonts w:ascii="Times New Roman" w:hAnsi="Times New Roman" w:cs="Times New Roman"/>
          <w:sz w:val="28"/>
          <w:szCs w:val="28"/>
        </w:rPr>
        <w:t xml:space="preserve">В опросе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337653">
        <w:rPr>
          <w:rFonts w:ascii="Times New Roman" w:hAnsi="Times New Roman" w:cs="Times New Roman"/>
          <w:sz w:val="28"/>
          <w:szCs w:val="28"/>
        </w:rPr>
        <w:t>ного лица приняли участие 5</w:t>
      </w:r>
      <w:r w:rsidR="006A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лиц,</w:t>
      </w:r>
      <w:r w:rsidRPr="0067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</w:t>
      </w:r>
      <w:r w:rsidR="00B816E1">
        <w:rPr>
          <w:rFonts w:ascii="Times New Roman" w:hAnsi="Times New Roman" w:cs="Times New Roman"/>
          <w:sz w:val="28"/>
          <w:szCs w:val="28"/>
        </w:rPr>
        <w:t>я оценка должностного лица по 27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услугам составила </w:t>
      </w:r>
      <w:r w:rsidR="004621B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644" w:rsidRDefault="002E7644" w:rsidP="002E7644">
      <w:pPr>
        <w:ind w:firstLine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DE5">
        <w:rPr>
          <w:rFonts w:ascii="Times New Roman" w:hAnsi="Times New Roman" w:cs="Times New Roman"/>
          <w:sz w:val="28"/>
          <w:szCs w:val="28"/>
        </w:rPr>
        <w:t>В опросе</w:t>
      </w:r>
      <w:r>
        <w:rPr>
          <w:rFonts w:ascii="Times New Roman" w:hAnsi="Times New Roman" w:cs="Times New Roman"/>
          <w:sz w:val="28"/>
          <w:szCs w:val="28"/>
        </w:rPr>
        <w:t xml:space="preserve"> заявителей услуг заполнено</w:t>
      </w:r>
      <w:r w:rsidR="00B816E1">
        <w:rPr>
          <w:rFonts w:ascii="Times New Roman" w:hAnsi="Times New Roman" w:cs="Times New Roman"/>
          <w:sz w:val="28"/>
          <w:szCs w:val="28"/>
        </w:rPr>
        <w:t xml:space="preserve"> 676</w:t>
      </w:r>
      <w:r>
        <w:rPr>
          <w:rFonts w:ascii="Times New Roman" w:hAnsi="Times New Roman" w:cs="Times New Roman"/>
          <w:sz w:val="28"/>
          <w:szCs w:val="28"/>
        </w:rPr>
        <w:t xml:space="preserve"> анкет; общая оценка качества составила 0,</w:t>
      </w:r>
      <w:r w:rsidR="00B816E1">
        <w:rPr>
          <w:rFonts w:ascii="Times New Roman" w:hAnsi="Times New Roman" w:cs="Times New Roman"/>
          <w:sz w:val="28"/>
          <w:szCs w:val="28"/>
        </w:rPr>
        <w:t>82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 уровень удовлетворенности</w:t>
      </w:r>
      <w:r w:rsidR="00A1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- 100.</w:t>
      </w:r>
    </w:p>
    <w:p w:rsidR="002E7644" w:rsidRDefault="002E7644" w:rsidP="002E7644">
      <w:pPr>
        <w:ind w:firstLine="3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232" w:rsidRDefault="00EB7449" w:rsidP="00EB7449">
      <w:pPr>
        <w:jc w:val="both"/>
      </w:pPr>
      <w:r w:rsidRPr="00832FDE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о размещении на официальном сайте в сети «Интернет» - </w:t>
      </w:r>
      <w:hyperlink r:id="rId8" w:history="1">
        <w:r w:rsidRPr="00542626">
          <w:rPr>
            <w:rStyle w:val="a4"/>
          </w:rPr>
          <w:t>http://go-aginskoe.ru/content/doklady-monitoringi-itogi-oprosov</w:t>
        </w:r>
      </w:hyperlink>
    </w:p>
    <w:sectPr w:rsidR="005A4232" w:rsidSect="0078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78"/>
    <w:multiLevelType w:val="hybridMultilevel"/>
    <w:tmpl w:val="46241F04"/>
    <w:lvl w:ilvl="0" w:tplc="269818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B60"/>
    <w:multiLevelType w:val="hybridMultilevel"/>
    <w:tmpl w:val="B9D0F898"/>
    <w:lvl w:ilvl="0" w:tplc="5B9AB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3A6E20"/>
    <w:multiLevelType w:val="hybridMultilevel"/>
    <w:tmpl w:val="68CCF5CC"/>
    <w:lvl w:ilvl="0" w:tplc="4DC632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44"/>
    <w:rsid w:val="000E2755"/>
    <w:rsid w:val="001C69F6"/>
    <w:rsid w:val="00204AF9"/>
    <w:rsid w:val="002E7644"/>
    <w:rsid w:val="00337653"/>
    <w:rsid w:val="00431F90"/>
    <w:rsid w:val="004621B8"/>
    <w:rsid w:val="004A41A8"/>
    <w:rsid w:val="00564C19"/>
    <w:rsid w:val="005A4232"/>
    <w:rsid w:val="006A0B09"/>
    <w:rsid w:val="006D3DBB"/>
    <w:rsid w:val="007154E9"/>
    <w:rsid w:val="00792857"/>
    <w:rsid w:val="00A13D9D"/>
    <w:rsid w:val="00B816E1"/>
    <w:rsid w:val="00D354D0"/>
    <w:rsid w:val="00E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4"/>
    <w:pPr>
      <w:spacing w:before="100" w:beforeAutospacing="1" w:after="0" w:line="240" w:lineRule="auto"/>
      <w:ind w:left="57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4"/>
    <w:pPr>
      <w:spacing w:before="100" w:beforeAutospacing="1" w:after="0" w:line="240" w:lineRule="auto"/>
      <w:ind w:left="57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/content/doklady-monitoringi-itogi-opros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k.mfc-chita.ru/org/92/usl/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.mfc-chita.ru/org/92/usl/9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userr</cp:lastModifiedBy>
  <cp:revision>2</cp:revision>
  <dcterms:created xsi:type="dcterms:W3CDTF">2021-08-16T00:09:00Z</dcterms:created>
  <dcterms:modified xsi:type="dcterms:W3CDTF">2021-08-16T00:09:00Z</dcterms:modified>
</cp:coreProperties>
</file>