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6"/>
        <w:gridCol w:w="4894"/>
      </w:tblGrid>
      <w:tr w:rsidR="00C3453D" w:rsidTr="003B4F17">
        <w:trPr>
          <w:cantSplit/>
          <w:trHeight w:val="514"/>
        </w:trPr>
        <w:tc>
          <w:tcPr>
            <w:tcW w:w="5036" w:type="dxa"/>
            <w:vAlign w:val="center"/>
          </w:tcPr>
          <w:p w:rsidR="00C3453D" w:rsidRDefault="00C3453D" w:rsidP="003B4F17">
            <w:pPr>
              <w:keepNext/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b/>
                <w:bCs/>
                <w:iCs/>
                <w:kern w:val="2"/>
                <w:lang w:eastAsia="ar-SA"/>
              </w:rPr>
            </w:pPr>
            <w:bookmarkStart w:id="0" w:name="_GoBack"/>
            <w:bookmarkEnd w:id="0"/>
            <w:r>
              <w:rPr>
                <w:rFonts w:eastAsia="Andale Sans UI"/>
                <w:b/>
                <w:bCs/>
                <w:iCs/>
                <w:kern w:val="2"/>
                <w:lang w:eastAsia="ar-SA"/>
              </w:rPr>
              <w:t>РОССИЙСКАЯ ФЕДЕРАЦИЯ</w:t>
            </w:r>
          </w:p>
          <w:p w:rsidR="00C3453D" w:rsidRDefault="00C3453D" w:rsidP="003B4F17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ndale Sans UI"/>
                <w:b/>
                <w:bCs/>
                <w:iCs/>
                <w:kern w:val="2"/>
                <w:lang w:eastAsia="ar-SA"/>
              </w:rPr>
            </w:pPr>
            <w:r>
              <w:rPr>
                <w:rFonts w:eastAsia="Andale Sans UI"/>
                <w:b/>
                <w:bCs/>
                <w:iCs/>
                <w:kern w:val="2"/>
                <w:lang w:eastAsia="ar-SA"/>
              </w:rPr>
              <w:t>ЗАБАЙКАЛЬСКИЙ КРАЙ</w:t>
            </w:r>
          </w:p>
          <w:p w:rsidR="00C3453D" w:rsidRDefault="00C3453D" w:rsidP="003B4F17">
            <w:pPr>
              <w:keepNext/>
              <w:widowControl w:val="0"/>
              <w:suppressAutoHyphens/>
              <w:spacing w:line="276" w:lineRule="auto"/>
              <w:jc w:val="center"/>
              <w:rPr>
                <w:rFonts w:eastAsia="Andale Sans UI"/>
                <w:b/>
                <w:bCs/>
                <w:iCs/>
                <w:kern w:val="2"/>
                <w:lang w:eastAsia="ar-SA"/>
              </w:rPr>
            </w:pPr>
            <w:r>
              <w:rPr>
                <w:rFonts w:eastAsia="Andale Sans UI"/>
                <w:b/>
                <w:bCs/>
                <w:iCs/>
                <w:kern w:val="2"/>
                <w:lang w:eastAsia="ar-SA"/>
              </w:rPr>
              <w:t>АГИНСКИЙ БУРЯТСКИЙ ОКРУГ</w:t>
            </w:r>
          </w:p>
          <w:p w:rsidR="00C3453D" w:rsidRDefault="00C3453D" w:rsidP="003B4F17">
            <w:pPr>
              <w:keepNext/>
              <w:widowControl w:val="0"/>
              <w:pBdr>
                <w:bottom w:val="single" w:sz="8" w:space="1" w:color="000000"/>
              </w:pBdr>
              <w:tabs>
                <w:tab w:val="num" w:pos="0"/>
                <w:tab w:val="left" w:pos="708"/>
              </w:tabs>
              <w:suppressAutoHyphens/>
              <w:spacing w:line="276" w:lineRule="auto"/>
              <w:ind w:left="432"/>
              <w:jc w:val="center"/>
              <w:outlineLvl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rFonts w:eastAsia="Andale Sans UI"/>
                <w:b/>
                <w:bCs/>
                <w:kern w:val="2"/>
                <w:lang w:eastAsia="ar-SA"/>
              </w:rPr>
              <w:t>ГОРОДСКОЙ ОКРУГ</w:t>
            </w:r>
          </w:p>
          <w:p w:rsidR="00C3453D" w:rsidRDefault="00C3453D" w:rsidP="003B4F17">
            <w:pPr>
              <w:keepNext/>
              <w:widowControl w:val="0"/>
              <w:pBdr>
                <w:bottom w:val="single" w:sz="8" w:space="1" w:color="000000"/>
              </w:pBdr>
              <w:tabs>
                <w:tab w:val="num" w:pos="0"/>
                <w:tab w:val="left" w:pos="708"/>
              </w:tabs>
              <w:suppressAutoHyphens/>
              <w:spacing w:line="276" w:lineRule="auto"/>
              <w:ind w:left="432"/>
              <w:jc w:val="center"/>
              <w:outlineLvl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rFonts w:eastAsia="Andale Sans UI"/>
                <w:b/>
                <w:bCs/>
                <w:kern w:val="2"/>
                <w:lang w:eastAsia="ar-SA"/>
              </w:rPr>
              <w:t>«ПОСЕЛОК АГИНСКОЕ»</w:t>
            </w:r>
          </w:p>
          <w:p w:rsidR="00C3453D" w:rsidRDefault="00C3453D" w:rsidP="003B4F17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Комитет образования </w:t>
            </w:r>
          </w:p>
          <w:p w:rsidR="00C3453D" w:rsidRDefault="00C3453D" w:rsidP="003B4F17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администрации городского округа «Поселок Агинское» </w:t>
            </w:r>
          </w:p>
          <w:p w:rsidR="00C3453D" w:rsidRDefault="00C3453D" w:rsidP="003B4F1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Ленина ул., д.43.,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rFonts w:eastAsiaTheme="minorEastAsia"/>
                <w:sz w:val="22"/>
                <w:szCs w:val="22"/>
                <w:lang w:eastAsia="en-US"/>
              </w:rPr>
              <w:t>.А</w:t>
            </w:r>
            <w:proofErr w:type="gramEnd"/>
            <w:r>
              <w:rPr>
                <w:rFonts w:eastAsiaTheme="minorEastAsia"/>
                <w:sz w:val="22"/>
                <w:szCs w:val="22"/>
                <w:lang w:eastAsia="en-US"/>
              </w:rPr>
              <w:t>гинское</w:t>
            </w:r>
            <w:proofErr w:type="spellEnd"/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</w:p>
          <w:p w:rsidR="00C3453D" w:rsidRDefault="00C3453D" w:rsidP="003B4F1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Забайкальского края, 687000</w:t>
            </w:r>
          </w:p>
          <w:p w:rsidR="00C3453D" w:rsidRDefault="00C3453D" w:rsidP="003B4F1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Тел./факс: (30239) 34651</w:t>
            </w:r>
          </w:p>
          <w:p w:rsidR="00C3453D" w:rsidRDefault="00C3453D" w:rsidP="003B4F1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e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>
              <w:rPr>
                <w:rFonts w:eastAsiaTheme="minorEastAsia"/>
                <w:sz w:val="22"/>
                <w:szCs w:val="22"/>
                <w:lang w:val="en-US" w:eastAsia="en-US"/>
              </w:rPr>
              <w:t>mail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rFonts w:eastAsiaTheme="minorEastAsia"/>
                <w:color w:val="0000FF"/>
                <w:sz w:val="22"/>
                <w:szCs w:val="22"/>
                <w:u w:val="single"/>
                <w:lang w:val="en-US" w:eastAsia="en-US"/>
              </w:rPr>
              <w:t>obrazovanieaga</w:t>
            </w:r>
            <w:proofErr w:type="spellEnd"/>
            <w:r>
              <w:rPr>
                <w:rFonts w:eastAsiaTheme="minorEastAsia"/>
                <w:color w:val="0000FF"/>
                <w:sz w:val="22"/>
                <w:szCs w:val="22"/>
                <w:u w:val="single"/>
                <w:lang w:eastAsia="en-US"/>
              </w:rPr>
              <w:t>@</w:t>
            </w:r>
            <w:r>
              <w:rPr>
                <w:rFonts w:eastAsiaTheme="minorEastAsia"/>
                <w:color w:val="0000FF"/>
                <w:sz w:val="22"/>
                <w:szCs w:val="22"/>
                <w:u w:val="single"/>
                <w:lang w:val="en-US" w:eastAsia="en-US"/>
              </w:rPr>
              <w:t>mail</w:t>
            </w:r>
            <w:r>
              <w:rPr>
                <w:rFonts w:eastAsiaTheme="minorEastAsia"/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>
              <w:rPr>
                <w:rFonts w:eastAsiaTheme="minorEastAsia"/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F97DFA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</w:p>
          <w:p w:rsidR="00C3453D" w:rsidRDefault="00C3453D" w:rsidP="003B4F17">
            <w:pPr>
              <w:keepNext/>
              <w:widowControl w:val="0"/>
              <w:tabs>
                <w:tab w:val="num" w:pos="0"/>
                <w:tab w:val="left" w:pos="864"/>
              </w:tabs>
              <w:suppressAutoHyphens/>
              <w:spacing w:line="276" w:lineRule="auto"/>
              <w:ind w:left="432" w:hanging="432"/>
              <w:jc w:val="center"/>
              <w:outlineLvl w:val="0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ОКПО 64766320,</w:t>
            </w:r>
            <w:r>
              <w:rPr>
                <w:rFonts w:eastAsia="Andale Sans UI"/>
                <w:b/>
                <w:kern w:val="2"/>
                <w:lang w:eastAsia="ar-SA"/>
              </w:rPr>
              <w:t xml:space="preserve"> </w:t>
            </w:r>
            <w:r>
              <w:rPr>
                <w:rFonts w:eastAsia="Andale Sans UI"/>
                <w:kern w:val="2"/>
                <w:lang w:eastAsia="ar-SA"/>
              </w:rPr>
              <w:t>ОГРН 1107580000417,</w:t>
            </w:r>
          </w:p>
          <w:p w:rsidR="00C3453D" w:rsidRDefault="00C3453D" w:rsidP="003B4F17">
            <w:pPr>
              <w:keepNext/>
              <w:widowControl w:val="0"/>
              <w:tabs>
                <w:tab w:val="num" w:pos="0"/>
                <w:tab w:val="left" w:pos="864"/>
              </w:tabs>
              <w:suppressAutoHyphens/>
              <w:spacing w:line="276" w:lineRule="auto"/>
              <w:ind w:left="432" w:hanging="432"/>
              <w:jc w:val="center"/>
              <w:outlineLvl w:val="0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 xml:space="preserve">  ИНН 8001016664 КПП 800101001</w:t>
            </w:r>
          </w:p>
          <w:p w:rsidR="00C3453D" w:rsidRDefault="00B05326" w:rsidP="003B4F17">
            <w:pPr>
              <w:ind w:left="-108" w:right="-80"/>
              <w:jc w:val="center"/>
            </w:pPr>
            <w:r w:rsidRPr="00B05326">
              <w:rPr>
                <w:rFonts w:eastAsiaTheme="minorEastAsia"/>
                <w:sz w:val="22"/>
                <w:szCs w:val="22"/>
                <w:lang w:eastAsia="en-US"/>
              </w:rPr>
              <w:t>20.09.2019 № 410</w:t>
            </w:r>
          </w:p>
        </w:tc>
        <w:tc>
          <w:tcPr>
            <w:tcW w:w="4894" w:type="dxa"/>
          </w:tcPr>
          <w:p w:rsidR="00C3453D" w:rsidRDefault="00C3453D" w:rsidP="003B4F17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</w:p>
          <w:p w:rsidR="00F479C6" w:rsidRPr="00A90C9D" w:rsidRDefault="00F479C6" w:rsidP="00F479C6">
            <w:pPr>
              <w:jc w:val="right"/>
              <w:rPr>
                <w:bCs/>
                <w:sz w:val="28"/>
                <w:szCs w:val="28"/>
                <w:lang w:eastAsia="ar-SA"/>
              </w:rPr>
            </w:pPr>
            <w:r w:rsidRPr="00A90C9D">
              <w:rPr>
                <w:bCs/>
                <w:sz w:val="28"/>
                <w:szCs w:val="28"/>
                <w:lang w:eastAsia="ar-SA"/>
              </w:rPr>
              <w:t xml:space="preserve">Министру образования, науки и молодежной политики </w:t>
            </w:r>
          </w:p>
          <w:p w:rsidR="00F479C6" w:rsidRPr="00A90C9D" w:rsidRDefault="00F479C6" w:rsidP="00F479C6">
            <w:pPr>
              <w:jc w:val="right"/>
              <w:rPr>
                <w:bCs/>
                <w:sz w:val="28"/>
                <w:szCs w:val="28"/>
                <w:lang w:eastAsia="ar-SA"/>
              </w:rPr>
            </w:pPr>
            <w:r w:rsidRPr="00A90C9D">
              <w:rPr>
                <w:bCs/>
                <w:sz w:val="28"/>
                <w:szCs w:val="28"/>
                <w:lang w:eastAsia="ar-SA"/>
              </w:rPr>
              <w:t xml:space="preserve">Забайкальского края </w:t>
            </w:r>
          </w:p>
          <w:p w:rsidR="00C3453D" w:rsidRDefault="00F479C6" w:rsidP="00F479C6">
            <w:pPr>
              <w:pStyle w:val="a3"/>
              <w:jc w:val="right"/>
              <w:rPr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ar-SA"/>
              </w:rPr>
              <w:t>А.А.Томских</w:t>
            </w:r>
            <w:proofErr w:type="spellEnd"/>
            <w:r>
              <w:rPr>
                <w:b/>
                <w:bCs/>
                <w:sz w:val="28"/>
                <w:szCs w:val="28"/>
                <w:lang w:eastAsia="ar-SA"/>
              </w:rPr>
              <w:t xml:space="preserve">                   </w:t>
            </w:r>
          </w:p>
        </w:tc>
      </w:tr>
      <w:tr w:rsidR="00C3453D" w:rsidTr="003B4F17">
        <w:trPr>
          <w:cantSplit/>
          <w:trHeight w:val="80"/>
        </w:trPr>
        <w:tc>
          <w:tcPr>
            <w:tcW w:w="5036" w:type="dxa"/>
            <w:vAlign w:val="center"/>
          </w:tcPr>
          <w:p w:rsidR="00C3453D" w:rsidRDefault="00C3453D" w:rsidP="003B4F17">
            <w:pPr>
              <w:ind w:left="-108" w:right="-80"/>
              <w:jc w:val="center"/>
              <w:rPr>
                <w:noProof/>
              </w:rPr>
            </w:pPr>
          </w:p>
        </w:tc>
        <w:tc>
          <w:tcPr>
            <w:tcW w:w="4894" w:type="dxa"/>
          </w:tcPr>
          <w:p w:rsidR="00C3453D" w:rsidRDefault="00C3453D" w:rsidP="003B4F17">
            <w:pPr>
              <w:rPr>
                <w:sz w:val="28"/>
                <w:szCs w:val="28"/>
              </w:rPr>
            </w:pPr>
          </w:p>
        </w:tc>
      </w:tr>
    </w:tbl>
    <w:p w:rsidR="001B7657" w:rsidRDefault="001B7657"/>
    <w:p w:rsidR="002704C5" w:rsidRPr="00C004BB" w:rsidRDefault="002704C5" w:rsidP="002704C5">
      <w:pPr>
        <w:jc w:val="center"/>
        <w:rPr>
          <w:b/>
        </w:rPr>
      </w:pPr>
      <w:r w:rsidRPr="00C004BB">
        <w:rPr>
          <w:b/>
        </w:rPr>
        <w:t>Информация</w:t>
      </w:r>
    </w:p>
    <w:p w:rsidR="002704C5" w:rsidRPr="00C004BB" w:rsidRDefault="002704C5" w:rsidP="002704C5">
      <w:pPr>
        <w:jc w:val="center"/>
        <w:rPr>
          <w:b/>
        </w:rPr>
      </w:pPr>
      <w:r w:rsidRPr="00C004BB">
        <w:rPr>
          <w:b/>
        </w:rPr>
        <w:t xml:space="preserve"> о состоянии системы образования городского округа </w:t>
      </w:r>
    </w:p>
    <w:p w:rsidR="002704C5" w:rsidRPr="00C004BB" w:rsidRDefault="002704C5" w:rsidP="002704C5">
      <w:pPr>
        <w:jc w:val="center"/>
        <w:rPr>
          <w:b/>
        </w:rPr>
      </w:pPr>
      <w:r>
        <w:rPr>
          <w:b/>
        </w:rPr>
        <w:t xml:space="preserve">«Поселок </w:t>
      </w:r>
      <w:proofErr w:type="gramStart"/>
      <w:r>
        <w:rPr>
          <w:b/>
        </w:rPr>
        <w:t>Агинское</w:t>
      </w:r>
      <w:proofErr w:type="gramEnd"/>
      <w:r>
        <w:rPr>
          <w:b/>
        </w:rPr>
        <w:t xml:space="preserve">» на </w:t>
      </w:r>
      <w:r w:rsidRPr="00C004BB">
        <w:rPr>
          <w:b/>
        </w:rPr>
        <w:t>1</w:t>
      </w:r>
      <w:r>
        <w:rPr>
          <w:b/>
        </w:rPr>
        <w:t>6</w:t>
      </w:r>
      <w:r w:rsidRPr="00C004BB">
        <w:rPr>
          <w:b/>
        </w:rPr>
        <w:t xml:space="preserve"> сентября 2018 года</w:t>
      </w:r>
    </w:p>
    <w:p w:rsidR="00F479C6" w:rsidRDefault="00F479C6" w:rsidP="00F479C6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479C6" w:rsidRPr="00116E05" w:rsidTr="003B4F17">
        <w:tc>
          <w:tcPr>
            <w:tcW w:w="3190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</w:pPr>
            <w:r w:rsidRPr="00116E05">
              <w:t xml:space="preserve">Руководители </w:t>
            </w:r>
          </w:p>
        </w:tc>
        <w:tc>
          <w:tcPr>
            <w:tcW w:w="3190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center"/>
            </w:pPr>
            <w:r w:rsidRPr="00116E05">
              <w:t>ФИО</w:t>
            </w:r>
          </w:p>
        </w:tc>
        <w:tc>
          <w:tcPr>
            <w:tcW w:w="3191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center"/>
            </w:pPr>
            <w:r w:rsidRPr="00116E05">
              <w:t>Телефоны</w:t>
            </w:r>
          </w:p>
        </w:tc>
      </w:tr>
      <w:tr w:rsidR="007F78D3" w:rsidRPr="00116E05" w:rsidTr="003B4F17">
        <w:tc>
          <w:tcPr>
            <w:tcW w:w="3190" w:type="dxa"/>
          </w:tcPr>
          <w:p w:rsidR="007F78D3" w:rsidRPr="00116E05" w:rsidRDefault="007F78D3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Глава администрации</w:t>
            </w:r>
          </w:p>
        </w:tc>
        <w:tc>
          <w:tcPr>
            <w:tcW w:w="3190" w:type="dxa"/>
          </w:tcPr>
          <w:p w:rsidR="007F78D3" w:rsidRPr="00FB5BDB" w:rsidRDefault="007F78D3" w:rsidP="004E09BF">
            <w:proofErr w:type="spellStart"/>
            <w:r w:rsidRPr="00FB5BDB">
              <w:t>Батомункуев</w:t>
            </w:r>
            <w:proofErr w:type="spellEnd"/>
            <w:r w:rsidRPr="00FB5BDB">
              <w:t xml:space="preserve"> </w:t>
            </w:r>
            <w:proofErr w:type="spellStart"/>
            <w:r>
              <w:t>Буянто</w:t>
            </w:r>
            <w:proofErr w:type="spellEnd"/>
            <w:r>
              <w:t xml:space="preserve"> </w:t>
            </w:r>
            <w:proofErr w:type="spellStart"/>
            <w:r>
              <w:t>Балданжапович</w:t>
            </w:r>
            <w:proofErr w:type="spellEnd"/>
          </w:p>
        </w:tc>
        <w:tc>
          <w:tcPr>
            <w:tcW w:w="3191" w:type="dxa"/>
          </w:tcPr>
          <w:p w:rsidR="007F78D3" w:rsidRPr="00FB5BDB" w:rsidRDefault="007F78D3" w:rsidP="004E09BF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8</w:t>
            </w:r>
            <w:r w:rsidRPr="00FB5BDB">
              <w:rPr>
                <w:bCs/>
              </w:rPr>
              <w:t xml:space="preserve">(30239) 3-53-84 (приемная); </w:t>
            </w:r>
            <w:r>
              <w:rPr>
                <w:bCs/>
              </w:rPr>
              <w:t>8</w:t>
            </w:r>
            <w:r w:rsidRPr="00FB5BDB">
              <w:rPr>
                <w:bCs/>
              </w:rPr>
              <w:t>(30239) 3-56-50 (факс); e-</w:t>
            </w:r>
            <w:proofErr w:type="spellStart"/>
            <w:r w:rsidRPr="00FB5BDB">
              <w:rPr>
                <w:bCs/>
              </w:rPr>
              <w:t>mail</w:t>
            </w:r>
            <w:proofErr w:type="spellEnd"/>
            <w:r w:rsidRPr="00FB5BDB">
              <w:rPr>
                <w:bCs/>
              </w:rPr>
              <w:t>: pochta@paginskoe.e-zab.ru</w:t>
            </w:r>
          </w:p>
        </w:tc>
      </w:tr>
      <w:tr w:rsidR="007F78D3" w:rsidRPr="00116E05" w:rsidTr="003B4F17">
        <w:tc>
          <w:tcPr>
            <w:tcW w:w="3190" w:type="dxa"/>
          </w:tcPr>
          <w:p w:rsidR="007F78D3" w:rsidRPr="00116E05" w:rsidRDefault="007F78D3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Заместитель главы по социальным вопросам</w:t>
            </w:r>
          </w:p>
        </w:tc>
        <w:tc>
          <w:tcPr>
            <w:tcW w:w="3190" w:type="dxa"/>
          </w:tcPr>
          <w:p w:rsidR="007F78D3" w:rsidRPr="00FB5BDB" w:rsidRDefault="007F78D3" w:rsidP="004E09BF">
            <w:proofErr w:type="spellStart"/>
            <w:r w:rsidRPr="00FB5BDB">
              <w:t>Ячменёв</w:t>
            </w:r>
            <w:proofErr w:type="spellEnd"/>
            <w:r w:rsidRPr="00FB5BDB">
              <w:t xml:space="preserve"> </w:t>
            </w:r>
            <w:r>
              <w:t>Виктор Викторович</w:t>
            </w:r>
          </w:p>
        </w:tc>
        <w:tc>
          <w:tcPr>
            <w:tcW w:w="3191" w:type="dxa"/>
          </w:tcPr>
          <w:p w:rsidR="007F78D3" w:rsidRPr="00867051" w:rsidRDefault="007F78D3" w:rsidP="004E09BF">
            <w:pPr>
              <w:rPr>
                <w:b/>
              </w:rPr>
            </w:pPr>
            <w:r w:rsidRPr="00867051">
              <w:rPr>
                <w:rStyle w:val="a7"/>
                <w:b w:val="0"/>
              </w:rPr>
              <w:t>8(30239) 3-43-33</w:t>
            </w:r>
          </w:p>
        </w:tc>
      </w:tr>
      <w:tr w:rsidR="007F78D3" w:rsidRPr="00116E05" w:rsidTr="003B4F17">
        <w:tc>
          <w:tcPr>
            <w:tcW w:w="3190" w:type="dxa"/>
          </w:tcPr>
          <w:p w:rsidR="007F78D3" w:rsidRPr="00116E05" w:rsidRDefault="007F78D3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Руководитель МОУО</w:t>
            </w:r>
          </w:p>
        </w:tc>
        <w:tc>
          <w:tcPr>
            <w:tcW w:w="3190" w:type="dxa"/>
          </w:tcPr>
          <w:p w:rsidR="007F78D3" w:rsidRPr="00FB5BDB" w:rsidRDefault="007F78D3" w:rsidP="004E09BF">
            <w:proofErr w:type="spellStart"/>
            <w:r w:rsidRPr="00FB5BDB">
              <w:t>Нимацыренова</w:t>
            </w:r>
            <w:proofErr w:type="spellEnd"/>
            <w:r w:rsidRPr="00FB5BDB">
              <w:t xml:space="preserve"> </w:t>
            </w:r>
            <w:r>
              <w:t xml:space="preserve">Елена </w:t>
            </w:r>
            <w:proofErr w:type="spellStart"/>
            <w:r>
              <w:t>Баировна</w:t>
            </w:r>
            <w:proofErr w:type="spellEnd"/>
          </w:p>
        </w:tc>
        <w:tc>
          <w:tcPr>
            <w:tcW w:w="3191" w:type="dxa"/>
          </w:tcPr>
          <w:p w:rsidR="007F78D3" w:rsidRPr="00867051" w:rsidRDefault="007F78D3" w:rsidP="004E09BF">
            <w:pPr>
              <w:rPr>
                <w:b/>
              </w:rPr>
            </w:pPr>
            <w:r w:rsidRPr="00867051">
              <w:rPr>
                <w:rStyle w:val="a7"/>
                <w:b w:val="0"/>
              </w:rPr>
              <w:t>8(30239) 3-46-04</w:t>
            </w:r>
          </w:p>
        </w:tc>
      </w:tr>
    </w:tbl>
    <w:p w:rsidR="00F479C6" w:rsidRPr="00116E05" w:rsidRDefault="00F479C6" w:rsidP="00F479C6">
      <w:pPr>
        <w:numPr>
          <w:ilvl w:val="0"/>
          <w:numId w:val="1"/>
        </w:numPr>
        <w:overflowPunct/>
        <w:autoSpaceDE/>
        <w:autoSpaceDN/>
        <w:adjustRightInd/>
        <w:jc w:val="both"/>
        <w:rPr>
          <w:b/>
        </w:rPr>
      </w:pPr>
      <w:r w:rsidRPr="00116E05">
        <w:rPr>
          <w:b/>
        </w:rPr>
        <w:t>Сеть образовательных учреждений:</w: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01"/>
      </w:tblGrid>
      <w:tr w:rsidR="00F479C6" w:rsidRPr="00116E05" w:rsidTr="003B4F17">
        <w:tc>
          <w:tcPr>
            <w:tcW w:w="3190" w:type="dxa"/>
            <w:vMerge w:val="restart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Учреждения образования</w:t>
            </w:r>
          </w:p>
        </w:tc>
        <w:tc>
          <w:tcPr>
            <w:tcW w:w="6356" w:type="dxa"/>
            <w:gridSpan w:val="2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center"/>
            </w:pPr>
            <w:r w:rsidRPr="00116E05">
              <w:t>2018/2019 учебный год</w:t>
            </w:r>
          </w:p>
        </w:tc>
      </w:tr>
      <w:tr w:rsidR="00F479C6" w:rsidRPr="00116E05" w:rsidTr="003B4F17">
        <w:tc>
          <w:tcPr>
            <w:tcW w:w="3190" w:type="dxa"/>
            <w:vMerge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3155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center"/>
            </w:pPr>
            <w:r w:rsidRPr="00116E05">
              <w:t>Количество ОУ</w:t>
            </w:r>
          </w:p>
        </w:tc>
        <w:tc>
          <w:tcPr>
            <w:tcW w:w="3201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center"/>
            </w:pPr>
            <w:r w:rsidRPr="00116E05">
              <w:t>Численность детей</w:t>
            </w:r>
          </w:p>
        </w:tc>
      </w:tr>
      <w:tr w:rsidR="00F479C6" w:rsidRPr="00116E05" w:rsidTr="003B4F17">
        <w:tc>
          <w:tcPr>
            <w:tcW w:w="3190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Дошкольные</w:t>
            </w:r>
          </w:p>
        </w:tc>
        <w:tc>
          <w:tcPr>
            <w:tcW w:w="3155" w:type="dxa"/>
          </w:tcPr>
          <w:p w:rsidR="00F479C6" w:rsidRPr="00116E05" w:rsidRDefault="000F673E" w:rsidP="000F673E">
            <w:pPr>
              <w:overflowPunct/>
              <w:autoSpaceDE/>
              <w:autoSpaceDN/>
              <w:adjustRightInd/>
              <w:jc w:val="center"/>
            </w:pPr>
            <w:r>
              <w:t>11</w:t>
            </w:r>
          </w:p>
        </w:tc>
        <w:tc>
          <w:tcPr>
            <w:tcW w:w="3201" w:type="dxa"/>
          </w:tcPr>
          <w:p w:rsidR="00AD5BC1" w:rsidRPr="007F78D3" w:rsidRDefault="00AD5BC1" w:rsidP="007F78D3">
            <w:pPr>
              <w:overflowPunct/>
              <w:autoSpaceDE/>
              <w:autoSpaceDN/>
              <w:adjustRightInd/>
              <w:jc w:val="center"/>
            </w:pPr>
            <w:r w:rsidRPr="007F78D3">
              <w:t>1510</w:t>
            </w:r>
          </w:p>
        </w:tc>
      </w:tr>
      <w:tr w:rsidR="00F479C6" w:rsidRPr="00116E05" w:rsidTr="003B4F17">
        <w:tc>
          <w:tcPr>
            <w:tcW w:w="3190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Начальные школы</w:t>
            </w:r>
          </w:p>
        </w:tc>
        <w:tc>
          <w:tcPr>
            <w:tcW w:w="3155" w:type="dxa"/>
          </w:tcPr>
          <w:p w:rsidR="00F479C6" w:rsidRPr="00116E05" w:rsidRDefault="00F479C6" w:rsidP="000F673E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201" w:type="dxa"/>
          </w:tcPr>
          <w:p w:rsidR="00F479C6" w:rsidRPr="007F78D3" w:rsidRDefault="00F479C6" w:rsidP="000F673E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F479C6" w:rsidRPr="00116E05" w:rsidTr="003B4F17">
        <w:tc>
          <w:tcPr>
            <w:tcW w:w="3190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Основные школы</w:t>
            </w:r>
          </w:p>
        </w:tc>
        <w:tc>
          <w:tcPr>
            <w:tcW w:w="3155" w:type="dxa"/>
          </w:tcPr>
          <w:p w:rsidR="00F479C6" w:rsidRPr="00116E05" w:rsidRDefault="00F479C6" w:rsidP="000F673E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201" w:type="dxa"/>
          </w:tcPr>
          <w:p w:rsidR="00F479C6" w:rsidRPr="007F78D3" w:rsidRDefault="00F479C6" w:rsidP="000F673E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F479C6" w:rsidRPr="00116E05" w:rsidTr="003B4F17">
        <w:tc>
          <w:tcPr>
            <w:tcW w:w="3190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Средние школы</w:t>
            </w:r>
          </w:p>
        </w:tc>
        <w:tc>
          <w:tcPr>
            <w:tcW w:w="3155" w:type="dxa"/>
          </w:tcPr>
          <w:p w:rsidR="00F479C6" w:rsidRPr="00116E05" w:rsidRDefault="000F673E" w:rsidP="000F673E">
            <w:pPr>
              <w:overflowPunct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3201" w:type="dxa"/>
          </w:tcPr>
          <w:p w:rsidR="00CC61B9" w:rsidRPr="007F78D3" w:rsidRDefault="00CC61B9" w:rsidP="000F673E">
            <w:pPr>
              <w:overflowPunct/>
              <w:autoSpaceDE/>
              <w:autoSpaceDN/>
              <w:adjustRightInd/>
              <w:jc w:val="center"/>
            </w:pPr>
            <w:r w:rsidRPr="00273164">
              <w:t>4</w:t>
            </w:r>
            <w:r w:rsidR="00273164" w:rsidRPr="00273164">
              <w:t>229</w:t>
            </w:r>
          </w:p>
        </w:tc>
      </w:tr>
      <w:tr w:rsidR="00F479C6" w:rsidRPr="00116E05" w:rsidTr="003B4F17">
        <w:tc>
          <w:tcPr>
            <w:tcW w:w="3190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Филиалы школ</w:t>
            </w:r>
          </w:p>
        </w:tc>
        <w:tc>
          <w:tcPr>
            <w:tcW w:w="3155" w:type="dxa"/>
          </w:tcPr>
          <w:p w:rsidR="00F479C6" w:rsidRPr="00116E05" w:rsidRDefault="00F479C6" w:rsidP="000F673E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201" w:type="dxa"/>
          </w:tcPr>
          <w:p w:rsidR="00F479C6" w:rsidRPr="00116E05" w:rsidRDefault="00F479C6" w:rsidP="000F673E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F479C6" w:rsidRPr="00116E05" w:rsidTr="003B4F17">
        <w:tc>
          <w:tcPr>
            <w:tcW w:w="3190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Вечерние (сменные) школы</w:t>
            </w:r>
          </w:p>
        </w:tc>
        <w:tc>
          <w:tcPr>
            <w:tcW w:w="3155" w:type="dxa"/>
          </w:tcPr>
          <w:p w:rsidR="00F479C6" w:rsidRPr="00116E05" w:rsidRDefault="00F479C6" w:rsidP="000F673E">
            <w:pPr>
              <w:overflowPunct/>
              <w:autoSpaceDE/>
              <w:autoSpaceDN/>
              <w:adjustRightInd/>
              <w:jc w:val="center"/>
              <w:rPr>
                <w:i/>
              </w:rPr>
            </w:pPr>
          </w:p>
        </w:tc>
        <w:tc>
          <w:tcPr>
            <w:tcW w:w="3201" w:type="dxa"/>
          </w:tcPr>
          <w:p w:rsidR="00F479C6" w:rsidRPr="00116E05" w:rsidRDefault="00F479C6" w:rsidP="000F673E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F479C6" w:rsidRPr="00116E05" w:rsidTr="003B4F17">
        <w:tc>
          <w:tcPr>
            <w:tcW w:w="3190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Дополнительного образования детей</w:t>
            </w:r>
          </w:p>
        </w:tc>
        <w:tc>
          <w:tcPr>
            <w:tcW w:w="3155" w:type="dxa"/>
          </w:tcPr>
          <w:p w:rsidR="00F479C6" w:rsidRPr="00116E05" w:rsidRDefault="000F673E" w:rsidP="000F673E">
            <w:pPr>
              <w:overflowPunct/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3201" w:type="dxa"/>
          </w:tcPr>
          <w:p w:rsidR="003C1826" w:rsidRPr="00116E05" w:rsidRDefault="007F78D3" w:rsidP="000F673E">
            <w:pPr>
              <w:overflowPunct/>
              <w:autoSpaceDE/>
              <w:autoSpaceDN/>
              <w:adjustRightInd/>
              <w:jc w:val="center"/>
            </w:pPr>
            <w:r>
              <w:t>2158</w:t>
            </w:r>
          </w:p>
        </w:tc>
      </w:tr>
    </w:tbl>
    <w:p w:rsidR="00F479C6" w:rsidRDefault="00F479C6" w:rsidP="00F479C6">
      <w:pPr>
        <w:overflowPunct/>
        <w:autoSpaceDE/>
        <w:autoSpaceDN/>
        <w:adjustRightInd/>
        <w:ind w:left="360"/>
        <w:jc w:val="both"/>
        <w:rPr>
          <w:i/>
        </w:rPr>
      </w:pPr>
      <w:r w:rsidRPr="00116E05">
        <w:rPr>
          <w:i/>
        </w:rPr>
        <w:t>Текст (динамика сети за последние три года, реорганизация, ликвидация, закрытие, открытие ОУ, проблемы)</w:t>
      </w:r>
    </w:p>
    <w:p w:rsidR="000F673E" w:rsidRDefault="000F673E" w:rsidP="00F479C6">
      <w:pPr>
        <w:overflowPunct/>
        <w:autoSpaceDE/>
        <w:autoSpaceDN/>
        <w:adjustRightInd/>
        <w:ind w:left="360"/>
        <w:jc w:val="both"/>
        <w:rPr>
          <w:i/>
        </w:rPr>
      </w:pPr>
    </w:p>
    <w:p w:rsidR="00F479C6" w:rsidRPr="00116E05" w:rsidRDefault="00F479C6" w:rsidP="00F479C6">
      <w:pPr>
        <w:numPr>
          <w:ilvl w:val="0"/>
          <w:numId w:val="1"/>
        </w:numPr>
        <w:overflowPunct/>
        <w:autoSpaceDE/>
        <w:autoSpaceDN/>
        <w:adjustRightInd/>
        <w:jc w:val="both"/>
        <w:rPr>
          <w:b/>
        </w:rPr>
      </w:pPr>
      <w:r w:rsidRPr="00116E05">
        <w:rPr>
          <w:b/>
        </w:rPr>
        <w:t>Педагогические кадры: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778"/>
        <w:gridCol w:w="705"/>
        <w:gridCol w:w="893"/>
        <w:gridCol w:w="1440"/>
        <w:gridCol w:w="1080"/>
        <w:gridCol w:w="1080"/>
        <w:gridCol w:w="1260"/>
        <w:gridCol w:w="1076"/>
      </w:tblGrid>
      <w:tr w:rsidR="00F479C6" w:rsidRPr="00116E05" w:rsidTr="003B4F17">
        <w:tc>
          <w:tcPr>
            <w:tcW w:w="1152" w:type="dxa"/>
            <w:vMerge w:val="restart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Всего учителей</w:t>
            </w:r>
          </w:p>
        </w:tc>
        <w:tc>
          <w:tcPr>
            <w:tcW w:w="1483" w:type="dxa"/>
            <w:gridSpan w:val="2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с высшим образованием</w:t>
            </w:r>
          </w:p>
        </w:tc>
        <w:tc>
          <w:tcPr>
            <w:tcW w:w="2333" w:type="dxa"/>
            <w:gridSpan w:val="2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со средним специальным образованием</w:t>
            </w:r>
          </w:p>
        </w:tc>
        <w:tc>
          <w:tcPr>
            <w:tcW w:w="2160" w:type="dxa"/>
            <w:gridSpan w:val="2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Имеют квалификационные категории</w:t>
            </w:r>
          </w:p>
        </w:tc>
        <w:tc>
          <w:tcPr>
            <w:tcW w:w="1260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Число молодых учителей (до 5 лет)</w:t>
            </w:r>
          </w:p>
        </w:tc>
        <w:tc>
          <w:tcPr>
            <w:tcW w:w="1076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Численность работающих пенсион</w:t>
            </w:r>
            <w:r w:rsidRPr="00116E05">
              <w:lastRenderedPageBreak/>
              <w:t>еров</w:t>
            </w:r>
          </w:p>
        </w:tc>
      </w:tr>
      <w:tr w:rsidR="00F479C6" w:rsidRPr="00116E05" w:rsidTr="003B4F17">
        <w:tc>
          <w:tcPr>
            <w:tcW w:w="1152" w:type="dxa"/>
            <w:vMerge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778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всего</w:t>
            </w:r>
          </w:p>
        </w:tc>
        <w:tc>
          <w:tcPr>
            <w:tcW w:w="705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доля</w:t>
            </w:r>
          </w:p>
        </w:tc>
        <w:tc>
          <w:tcPr>
            <w:tcW w:w="893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всего</w:t>
            </w:r>
          </w:p>
        </w:tc>
        <w:tc>
          <w:tcPr>
            <w:tcW w:w="1440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обучаются заочно</w:t>
            </w:r>
          </w:p>
        </w:tc>
        <w:tc>
          <w:tcPr>
            <w:tcW w:w="1080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первая</w:t>
            </w:r>
          </w:p>
        </w:tc>
        <w:tc>
          <w:tcPr>
            <w:tcW w:w="1080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высшая</w:t>
            </w:r>
          </w:p>
        </w:tc>
        <w:tc>
          <w:tcPr>
            <w:tcW w:w="1260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076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</w:tr>
      <w:tr w:rsidR="00EF0157" w:rsidRPr="00116E05" w:rsidTr="003B4F17">
        <w:tc>
          <w:tcPr>
            <w:tcW w:w="1152" w:type="dxa"/>
          </w:tcPr>
          <w:p w:rsidR="00F14496" w:rsidRPr="00F51757" w:rsidRDefault="00F51757" w:rsidP="003B4F17">
            <w:pPr>
              <w:overflowPunct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F51757">
              <w:rPr>
                <w:sz w:val="20"/>
                <w:szCs w:val="20"/>
              </w:rPr>
              <w:t>ДОУ -</w:t>
            </w:r>
            <w:r w:rsidR="00F14496" w:rsidRPr="00F51757">
              <w:rPr>
                <w:sz w:val="20"/>
                <w:szCs w:val="20"/>
              </w:rPr>
              <w:t>166</w:t>
            </w:r>
          </w:p>
          <w:p w:rsidR="00746FFF" w:rsidRPr="00023039" w:rsidRDefault="00746FFF" w:rsidP="00F51757">
            <w:pPr>
              <w:overflowPunct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F14496" w:rsidRPr="00F51757" w:rsidRDefault="00F14496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1757">
              <w:rPr>
                <w:sz w:val="20"/>
                <w:szCs w:val="20"/>
              </w:rPr>
              <w:t>112</w:t>
            </w:r>
          </w:p>
          <w:p w:rsidR="003C1826" w:rsidRPr="00F51757" w:rsidRDefault="003C1826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C1826" w:rsidRPr="00F51757" w:rsidRDefault="003C1826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1757">
              <w:rPr>
                <w:sz w:val="20"/>
                <w:szCs w:val="20"/>
              </w:rPr>
              <w:t>68</w:t>
            </w:r>
          </w:p>
          <w:p w:rsidR="00EF0157" w:rsidRPr="00F51757" w:rsidRDefault="00EF01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14496" w:rsidRPr="00F51757" w:rsidRDefault="00F14496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1757">
              <w:rPr>
                <w:sz w:val="20"/>
                <w:szCs w:val="20"/>
              </w:rPr>
              <w:t>44</w:t>
            </w:r>
          </w:p>
          <w:p w:rsidR="004D0083" w:rsidRPr="00F51757" w:rsidRDefault="004D0083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14496" w:rsidRPr="00F51757" w:rsidRDefault="00F14496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1757">
              <w:rPr>
                <w:sz w:val="20"/>
                <w:szCs w:val="20"/>
              </w:rPr>
              <w:t>7</w:t>
            </w:r>
          </w:p>
          <w:p w:rsidR="003C1826" w:rsidRPr="00F51757" w:rsidRDefault="003C1826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14496" w:rsidRPr="00F51757" w:rsidRDefault="00F14496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1757">
              <w:rPr>
                <w:sz w:val="20"/>
                <w:szCs w:val="20"/>
              </w:rPr>
              <w:t>36</w:t>
            </w:r>
          </w:p>
          <w:p w:rsidR="007F78D3" w:rsidRPr="00F51757" w:rsidRDefault="007F78D3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14496" w:rsidRPr="00F51757" w:rsidRDefault="00F14496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1757">
              <w:rPr>
                <w:sz w:val="20"/>
                <w:szCs w:val="20"/>
              </w:rPr>
              <w:t>11</w:t>
            </w:r>
          </w:p>
          <w:p w:rsidR="007F78D3" w:rsidRPr="00F51757" w:rsidRDefault="007F78D3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14496" w:rsidRPr="00F51757" w:rsidRDefault="00F14496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1757">
              <w:rPr>
                <w:sz w:val="20"/>
                <w:szCs w:val="20"/>
              </w:rPr>
              <w:t>15</w:t>
            </w:r>
          </w:p>
          <w:p w:rsidR="007F78D3" w:rsidRPr="00F51757" w:rsidRDefault="007F78D3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F14496" w:rsidRPr="00F51757" w:rsidRDefault="00F14496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1757">
              <w:rPr>
                <w:sz w:val="20"/>
                <w:szCs w:val="20"/>
              </w:rPr>
              <w:t>12</w:t>
            </w:r>
          </w:p>
          <w:p w:rsidR="007F78D3" w:rsidRPr="00F51757" w:rsidRDefault="007F78D3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F51757" w:rsidRPr="00F51757" w:rsidTr="003B4F17">
        <w:tc>
          <w:tcPr>
            <w:tcW w:w="1152" w:type="dxa"/>
          </w:tcPr>
          <w:p w:rsidR="00F51757" w:rsidRDefault="00F51757" w:rsidP="00F51757">
            <w:pPr>
              <w:overflowPunct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F51757">
              <w:rPr>
                <w:sz w:val="20"/>
                <w:szCs w:val="20"/>
              </w:rPr>
              <w:t>ОО-268</w:t>
            </w:r>
          </w:p>
          <w:p w:rsidR="00F51757" w:rsidRPr="00F51757" w:rsidRDefault="00F51757" w:rsidP="00F51757">
            <w:pPr>
              <w:overflowPunct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F51757" w:rsidRPr="00F51757" w:rsidRDefault="00F517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1757">
              <w:rPr>
                <w:sz w:val="20"/>
                <w:szCs w:val="20"/>
              </w:rPr>
              <w:t>259</w:t>
            </w:r>
          </w:p>
          <w:p w:rsidR="00F51757" w:rsidRPr="00F51757" w:rsidRDefault="00F517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1757" w:rsidRPr="00F51757" w:rsidRDefault="00F517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1757">
              <w:rPr>
                <w:sz w:val="20"/>
                <w:szCs w:val="20"/>
              </w:rPr>
              <w:t>97</w:t>
            </w:r>
          </w:p>
        </w:tc>
        <w:tc>
          <w:tcPr>
            <w:tcW w:w="893" w:type="dxa"/>
          </w:tcPr>
          <w:p w:rsidR="00F51757" w:rsidRPr="00F51757" w:rsidRDefault="00F517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1757">
              <w:rPr>
                <w:sz w:val="20"/>
                <w:szCs w:val="20"/>
              </w:rPr>
              <w:t>9</w:t>
            </w:r>
          </w:p>
          <w:p w:rsidR="00F51757" w:rsidRPr="00F51757" w:rsidRDefault="00F517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1757" w:rsidRPr="00F51757" w:rsidRDefault="00F517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1757">
              <w:rPr>
                <w:sz w:val="20"/>
                <w:szCs w:val="20"/>
              </w:rPr>
              <w:t>4</w:t>
            </w:r>
          </w:p>
          <w:p w:rsidR="00F51757" w:rsidRPr="00F51757" w:rsidRDefault="00F517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51757" w:rsidRPr="00F51757" w:rsidRDefault="00F517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1757">
              <w:rPr>
                <w:sz w:val="20"/>
                <w:szCs w:val="20"/>
              </w:rPr>
              <w:t>120</w:t>
            </w:r>
          </w:p>
          <w:p w:rsidR="00F51757" w:rsidRPr="00F51757" w:rsidRDefault="00F517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51757" w:rsidRPr="00F51757" w:rsidRDefault="00F517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1757">
              <w:rPr>
                <w:sz w:val="20"/>
                <w:szCs w:val="20"/>
              </w:rPr>
              <w:t>64</w:t>
            </w:r>
          </w:p>
          <w:p w:rsidR="00F51757" w:rsidRPr="00F51757" w:rsidRDefault="00F517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1757" w:rsidRPr="00F51757" w:rsidRDefault="00F517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1757">
              <w:rPr>
                <w:sz w:val="20"/>
                <w:szCs w:val="20"/>
              </w:rPr>
              <w:t>22</w:t>
            </w:r>
          </w:p>
          <w:p w:rsidR="00F51757" w:rsidRPr="00F51757" w:rsidRDefault="00F517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F51757" w:rsidRPr="00F51757" w:rsidRDefault="00F517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1757">
              <w:rPr>
                <w:sz w:val="20"/>
                <w:szCs w:val="20"/>
              </w:rPr>
              <w:t>42</w:t>
            </w:r>
          </w:p>
          <w:p w:rsidR="00F51757" w:rsidRPr="00F51757" w:rsidRDefault="00F517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F51757" w:rsidRPr="00116E05" w:rsidTr="003B4F17">
        <w:tc>
          <w:tcPr>
            <w:tcW w:w="1152" w:type="dxa"/>
          </w:tcPr>
          <w:p w:rsidR="00F51757" w:rsidRDefault="00F51757" w:rsidP="00F51757">
            <w:pPr>
              <w:overflowPunct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УДО-40</w:t>
            </w:r>
          </w:p>
          <w:p w:rsidR="00F51757" w:rsidRPr="00F51757" w:rsidRDefault="00F51757" w:rsidP="00F51757">
            <w:pPr>
              <w:overflowPunct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F51757" w:rsidRDefault="00F51757" w:rsidP="00F51757">
            <w:pPr>
              <w:overflowPunct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51757" w:rsidRDefault="00F51757" w:rsidP="00F51757">
            <w:pPr>
              <w:overflowPunct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F51757" w:rsidRPr="003C1826" w:rsidRDefault="00F51757" w:rsidP="003B4F1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  <w:highlight w:val="green"/>
              </w:rPr>
            </w:pPr>
            <w:r w:rsidRPr="00F51757">
              <w:rPr>
                <w:sz w:val="20"/>
                <w:szCs w:val="20"/>
              </w:rPr>
              <w:t>68</w:t>
            </w:r>
          </w:p>
        </w:tc>
        <w:tc>
          <w:tcPr>
            <w:tcW w:w="893" w:type="dxa"/>
          </w:tcPr>
          <w:p w:rsidR="00F51757" w:rsidRDefault="00F517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51757" w:rsidRDefault="00F517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1757" w:rsidRDefault="00F517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F51757" w:rsidRDefault="00F51757" w:rsidP="00F51757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F51757" w:rsidRDefault="00F51757" w:rsidP="00867051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F51757" w:rsidRDefault="00F51757" w:rsidP="00867051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F51757" w:rsidRDefault="00F51757" w:rsidP="00867051">
            <w:pPr>
              <w:overflowPunc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F51757" w:rsidRDefault="00F51757" w:rsidP="00F479C6">
      <w:pPr>
        <w:overflowPunct/>
        <w:autoSpaceDE/>
        <w:autoSpaceDN/>
        <w:adjustRightInd/>
        <w:ind w:left="360"/>
        <w:jc w:val="both"/>
        <w:rPr>
          <w:i/>
        </w:rPr>
      </w:pPr>
    </w:p>
    <w:p w:rsidR="00556014" w:rsidRPr="00556014" w:rsidRDefault="007E2046" w:rsidP="00556014">
      <w:pPr>
        <w:overflowPunct/>
        <w:autoSpaceDE/>
        <w:autoSpaceDN/>
        <w:adjustRightInd/>
        <w:ind w:firstLine="709"/>
        <w:jc w:val="both"/>
      </w:pPr>
      <w:r>
        <w:t xml:space="preserve">В целом кадровая ситуация в образовательных организациях стабильная. </w:t>
      </w:r>
      <w:r w:rsidR="003B4F17">
        <w:t xml:space="preserve">Наблюдается движение кадров в силу разных причин и обстоятельств: декретный отпуск, смена работы, смена места жительства, уход на пенсию. </w:t>
      </w:r>
      <w:r w:rsidR="00556014" w:rsidRPr="00556014">
        <w:t>На региональном уровне предусмотрены меры социальной поддержки молодых специалистов образовательных учреждений:</w:t>
      </w:r>
      <w:r w:rsidR="00BA6568" w:rsidRPr="00BA6568">
        <w:t xml:space="preserve"> </w:t>
      </w:r>
      <w:r w:rsidR="00BA6568">
        <w:t>надбавка в размере 20 процентов оклада</w:t>
      </w:r>
      <w:r w:rsidR="00F51757">
        <w:t>.</w:t>
      </w:r>
    </w:p>
    <w:p w:rsidR="005F38C4" w:rsidRDefault="005F38C4" w:rsidP="003B4F17">
      <w:pPr>
        <w:overflowPunct/>
        <w:autoSpaceDE/>
        <w:autoSpaceDN/>
        <w:adjustRightInd/>
        <w:ind w:firstLine="709"/>
        <w:jc w:val="both"/>
      </w:pPr>
      <w:r w:rsidRPr="003B4F17">
        <w:rPr>
          <w:color w:val="000000"/>
          <w:szCs w:val="28"/>
          <w:shd w:val="clear" w:color="auto" w:fill="FFFFFF"/>
        </w:rPr>
        <w:t xml:space="preserve">За три последних года </w:t>
      </w:r>
      <w:r w:rsidR="007559E8">
        <w:rPr>
          <w:color w:val="000000"/>
          <w:szCs w:val="28"/>
          <w:shd w:val="clear" w:color="auto" w:fill="FFFFFF"/>
        </w:rPr>
        <w:t xml:space="preserve">произошло увеличение количества </w:t>
      </w:r>
      <w:proofErr w:type="spellStart"/>
      <w:r w:rsidR="007559E8">
        <w:t>аттестовавшихся</w:t>
      </w:r>
      <w:proofErr w:type="spellEnd"/>
      <w:r w:rsidR="007559E8">
        <w:rPr>
          <w:color w:val="000000"/>
          <w:szCs w:val="28"/>
          <w:shd w:val="clear" w:color="auto" w:fill="FFFFFF"/>
        </w:rPr>
        <w:t xml:space="preserve"> педагогов.</w:t>
      </w:r>
      <w:r w:rsidRPr="003B4F17">
        <w:rPr>
          <w:color w:val="000000"/>
          <w:szCs w:val="28"/>
          <w:shd w:val="clear" w:color="auto" w:fill="FFFFFF"/>
        </w:rPr>
        <w:t xml:space="preserve"> Все педагоги (100%) подтвердили заявленную категорию.</w:t>
      </w:r>
      <w:r>
        <w:rPr>
          <w:i/>
          <w:color w:val="000000"/>
          <w:szCs w:val="28"/>
          <w:shd w:val="clear" w:color="auto" w:fill="FFFFFF"/>
        </w:rPr>
        <w:t xml:space="preserve"> </w:t>
      </w:r>
      <w:r w:rsidR="00556014">
        <w:t xml:space="preserve">Педагогические работники своевременно проходят </w:t>
      </w:r>
      <w:r w:rsidR="00714CE8">
        <w:t>курсовую подготовку</w:t>
      </w:r>
      <w:r w:rsidR="00BA6568">
        <w:t xml:space="preserve">. </w:t>
      </w:r>
    </w:p>
    <w:p w:rsidR="00714CE8" w:rsidRDefault="00714CE8" w:rsidP="005F38C4">
      <w:pPr>
        <w:overflowPunct/>
        <w:autoSpaceDE/>
        <w:autoSpaceDN/>
        <w:adjustRightInd/>
        <w:ind w:firstLine="142"/>
        <w:jc w:val="both"/>
        <w:rPr>
          <w:i/>
          <w:color w:val="000000"/>
          <w:shd w:val="clear" w:color="auto" w:fill="FFFFFF"/>
        </w:rPr>
      </w:pPr>
      <w:r>
        <w:t xml:space="preserve">Проблемы: «старение» педагогических кадров. </w:t>
      </w:r>
    </w:p>
    <w:p w:rsidR="00556014" w:rsidRDefault="00556014" w:rsidP="005F38C4">
      <w:pPr>
        <w:overflowPunct/>
        <w:autoSpaceDE/>
        <w:autoSpaceDN/>
        <w:adjustRightInd/>
        <w:ind w:firstLine="709"/>
        <w:jc w:val="both"/>
        <w:rPr>
          <w:i/>
        </w:rPr>
      </w:pPr>
    </w:p>
    <w:p w:rsidR="00F479C6" w:rsidRPr="00116E05" w:rsidRDefault="00F479C6" w:rsidP="00F479C6">
      <w:pPr>
        <w:numPr>
          <w:ilvl w:val="0"/>
          <w:numId w:val="1"/>
        </w:numPr>
        <w:overflowPunct/>
        <w:autoSpaceDE/>
        <w:autoSpaceDN/>
        <w:adjustRightInd/>
        <w:jc w:val="both"/>
        <w:rPr>
          <w:b/>
        </w:rPr>
      </w:pPr>
      <w:r w:rsidRPr="00116E05">
        <w:rPr>
          <w:b/>
        </w:rPr>
        <w:t>Управленческие кадры: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1276"/>
        <w:gridCol w:w="2449"/>
        <w:gridCol w:w="1592"/>
        <w:gridCol w:w="1487"/>
      </w:tblGrid>
      <w:tr w:rsidR="00F479C6" w:rsidRPr="00116E05" w:rsidTr="003B4F17">
        <w:tc>
          <w:tcPr>
            <w:tcW w:w="1101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Всего директоров</w:t>
            </w:r>
          </w:p>
        </w:tc>
        <w:tc>
          <w:tcPr>
            <w:tcW w:w="1559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С высшим образованием</w:t>
            </w:r>
          </w:p>
        </w:tc>
        <w:tc>
          <w:tcPr>
            <w:tcW w:w="1276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 xml:space="preserve">Со средним специальным </w:t>
            </w:r>
          </w:p>
        </w:tc>
        <w:tc>
          <w:tcPr>
            <w:tcW w:w="2449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Стаж на руководящей должности более 10 лет</w:t>
            </w:r>
          </w:p>
        </w:tc>
        <w:tc>
          <w:tcPr>
            <w:tcW w:w="1592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Стаж на руководящей должности менее 10 лет</w:t>
            </w:r>
          </w:p>
        </w:tc>
        <w:tc>
          <w:tcPr>
            <w:tcW w:w="1487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Стаж на руководящей должности менее 5 лет</w:t>
            </w:r>
          </w:p>
        </w:tc>
      </w:tr>
      <w:tr w:rsidR="00F479C6" w:rsidRPr="00116E05" w:rsidTr="003B4F17">
        <w:tc>
          <w:tcPr>
            <w:tcW w:w="1101" w:type="dxa"/>
          </w:tcPr>
          <w:p w:rsidR="00F14496" w:rsidRDefault="00F51757" w:rsidP="003B4F17">
            <w:pPr>
              <w:overflowPunct/>
              <w:autoSpaceDE/>
              <w:autoSpaceDN/>
              <w:adjustRightInd/>
              <w:jc w:val="both"/>
            </w:pPr>
            <w:r>
              <w:t>ДОУ</w:t>
            </w:r>
            <w:r w:rsidRPr="00F51757">
              <w:t>-</w:t>
            </w:r>
            <w:r w:rsidR="00F14496" w:rsidRPr="00F51757">
              <w:t>11</w:t>
            </w:r>
          </w:p>
          <w:p w:rsidR="007F78D3" w:rsidRPr="00116E05" w:rsidRDefault="007F78D3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559" w:type="dxa"/>
          </w:tcPr>
          <w:p w:rsidR="00F14496" w:rsidRDefault="00F51757" w:rsidP="00F51757">
            <w:pPr>
              <w:overflowPunct/>
              <w:autoSpaceDE/>
              <w:autoSpaceDN/>
              <w:adjustRightInd/>
              <w:jc w:val="center"/>
            </w:pPr>
            <w:r>
              <w:t>11</w:t>
            </w:r>
          </w:p>
          <w:p w:rsidR="007F78D3" w:rsidRPr="00116E05" w:rsidRDefault="007F78D3" w:rsidP="00F5175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2449" w:type="dxa"/>
          </w:tcPr>
          <w:p w:rsidR="00F14496" w:rsidRDefault="00F51757" w:rsidP="00F51757">
            <w:pPr>
              <w:overflowPunct/>
              <w:autoSpaceDE/>
              <w:autoSpaceDN/>
              <w:adjustRightInd/>
              <w:jc w:val="center"/>
            </w:pPr>
            <w:r>
              <w:t>6</w:t>
            </w:r>
          </w:p>
          <w:p w:rsidR="00FF6520" w:rsidRPr="00116E05" w:rsidRDefault="00FF6520" w:rsidP="00F5175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92" w:type="dxa"/>
          </w:tcPr>
          <w:p w:rsidR="00F14496" w:rsidRDefault="00F51757" w:rsidP="00F51757">
            <w:pPr>
              <w:overflowPunct/>
              <w:autoSpaceDE/>
              <w:autoSpaceDN/>
              <w:adjustRightInd/>
              <w:jc w:val="center"/>
            </w:pPr>
            <w:r>
              <w:t>3</w:t>
            </w:r>
          </w:p>
          <w:p w:rsidR="007F78D3" w:rsidRPr="00116E05" w:rsidRDefault="007F78D3" w:rsidP="00F5175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87" w:type="dxa"/>
          </w:tcPr>
          <w:p w:rsidR="00F14496" w:rsidRDefault="00F51757" w:rsidP="00F51757">
            <w:pPr>
              <w:overflowPunct/>
              <w:autoSpaceDE/>
              <w:autoSpaceDN/>
              <w:adjustRightInd/>
              <w:jc w:val="center"/>
            </w:pPr>
            <w:r>
              <w:t>2</w:t>
            </w:r>
          </w:p>
          <w:p w:rsidR="00FF6520" w:rsidRPr="00116E05" w:rsidRDefault="00FF6520" w:rsidP="00F51757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F51757" w:rsidRPr="00116E05" w:rsidTr="003B4F17">
        <w:tc>
          <w:tcPr>
            <w:tcW w:w="1101" w:type="dxa"/>
          </w:tcPr>
          <w:p w:rsidR="00F51757" w:rsidRDefault="00F51757" w:rsidP="003B4F17">
            <w:pPr>
              <w:overflowPunct/>
              <w:autoSpaceDE/>
              <w:autoSpaceDN/>
              <w:adjustRightInd/>
              <w:jc w:val="both"/>
            </w:pPr>
            <w:r>
              <w:t>ОО-5</w:t>
            </w:r>
          </w:p>
        </w:tc>
        <w:tc>
          <w:tcPr>
            <w:tcW w:w="1559" w:type="dxa"/>
          </w:tcPr>
          <w:p w:rsidR="00F51757" w:rsidRDefault="00F51757" w:rsidP="00F51757">
            <w:pPr>
              <w:overflowPunct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51757" w:rsidRPr="00116E05" w:rsidRDefault="00F51757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2449" w:type="dxa"/>
          </w:tcPr>
          <w:p w:rsidR="00F51757" w:rsidRDefault="00F51757" w:rsidP="00F51757">
            <w:pPr>
              <w:overflowPunct/>
              <w:autoSpaceDE/>
              <w:autoSpaceDN/>
              <w:adjustRightInd/>
              <w:jc w:val="center"/>
            </w:pPr>
            <w:r w:rsidRPr="00F51757">
              <w:t>3</w:t>
            </w:r>
          </w:p>
        </w:tc>
        <w:tc>
          <w:tcPr>
            <w:tcW w:w="1592" w:type="dxa"/>
          </w:tcPr>
          <w:p w:rsidR="00F51757" w:rsidRDefault="00F51757" w:rsidP="00F51757">
            <w:pPr>
              <w:overflowPunct/>
              <w:autoSpaceDE/>
              <w:autoSpaceDN/>
              <w:adjustRightInd/>
              <w:jc w:val="center"/>
            </w:pPr>
            <w:r>
              <w:t>2</w:t>
            </w:r>
          </w:p>
          <w:p w:rsidR="00F51757" w:rsidRDefault="00F51757" w:rsidP="00F5175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87" w:type="dxa"/>
          </w:tcPr>
          <w:p w:rsidR="00F51757" w:rsidRDefault="00F51757" w:rsidP="00F51757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F51757" w:rsidRPr="00116E05" w:rsidTr="003B4F17">
        <w:tc>
          <w:tcPr>
            <w:tcW w:w="1101" w:type="dxa"/>
          </w:tcPr>
          <w:p w:rsidR="00F51757" w:rsidRDefault="00F51757" w:rsidP="003B4F17">
            <w:pPr>
              <w:overflowPunct/>
              <w:autoSpaceDE/>
              <w:autoSpaceDN/>
              <w:adjustRightInd/>
              <w:jc w:val="both"/>
            </w:pPr>
            <w:r>
              <w:t>УДО-2</w:t>
            </w:r>
          </w:p>
        </w:tc>
        <w:tc>
          <w:tcPr>
            <w:tcW w:w="1559" w:type="dxa"/>
          </w:tcPr>
          <w:p w:rsidR="00F51757" w:rsidRDefault="00F51757" w:rsidP="00F51757">
            <w:pPr>
              <w:overflowPunct/>
              <w:autoSpaceDE/>
              <w:autoSpaceDN/>
              <w:adjustRightInd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51757" w:rsidRPr="00116E05" w:rsidRDefault="00F51757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2449" w:type="dxa"/>
          </w:tcPr>
          <w:p w:rsidR="00F51757" w:rsidRDefault="00F51757" w:rsidP="00F5175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92" w:type="dxa"/>
          </w:tcPr>
          <w:p w:rsidR="00F51757" w:rsidRDefault="00F51757" w:rsidP="00F51757">
            <w:pPr>
              <w:overflowPunct/>
              <w:autoSpaceDE/>
              <w:autoSpaceDN/>
              <w:adjustRightInd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F51757" w:rsidRDefault="00F51757" w:rsidP="00F51757">
            <w:pPr>
              <w:overflowPunct/>
              <w:autoSpaceDE/>
              <w:autoSpaceDN/>
              <w:adjustRightInd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82EAE" w:rsidRDefault="00682EAE" w:rsidP="00F479C6">
      <w:pPr>
        <w:overflowPunct/>
        <w:autoSpaceDE/>
        <w:autoSpaceDN/>
        <w:adjustRightInd/>
        <w:ind w:left="360"/>
        <w:jc w:val="both"/>
        <w:rPr>
          <w:i/>
        </w:rPr>
      </w:pPr>
    </w:p>
    <w:p w:rsidR="00F479C6" w:rsidRPr="00116E05" w:rsidRDefault="00F479C6" w:rsidP="00F479C6">
      <w:pPr>
        <w:numPr>
          <w:ilvl w:val="0"/>
          <w:numId w:val="1"/>
        </w:numPr>
        <w:overflowPunct/>
        <w:autoSpaceDE/>
        <w:autoSpaceDN/>
        <w:adjustRightInd/>
        <w:jc w:val="both"/>
        <w:rPr>
          <w:b/>
        </w:rPr>
      </w:pPr>
      <w:r>
        <w:rPr>
          <w:b/>
        </w:rPr>
        <w:t>Качество образования</w:t>
      </w:r>
      <w:r w:rsidRPr="00116E05">
        <w:rPr>
          <w:b/>
        </w:rPr>
        <w:t>:</w:t>
      </w:r>
    </w:p>
    <w:p w:rsidR="009D5FC6" w:rsidRDefault="009D5FC6" w:rsidP="009D5FC6">
      <w:pPr>
        <w:ind w:firstLine="360"/>
        <w:jc w:val="both"/>
        <w:rPr>
          <w:rFonts w:eastAsiaTheme="minorHAnsi"/>
          <w:lang w:eastAsia="en-US"/>
        </w:rPr>
      </w:pPr>
      <w:r>
        <w:rPr>
          <w:color w:val="000000"/>
        </w:rPr>
        <w:t>ОО имеют нормативно-правовую базу</w:t>
      </w:r>
      <w:r w:rsidRPr="003E0388">
        <w:rPr>
          <w:color w:val="000000"/>
        </w:rPr>
        <w:t xml:space="preserve"> федерального, регионального, муниципального уровней, регламентирующая деятельность по введению ФГОС</w:t>
      </w:r>
      <w:r>
        <w:rPr>
          <w:color w:val="000000"/>
        </w:rPr>
        <w:t>, в том числе ФГОС ОВЗ</w:t>
      </w:r>
      <w:r w:rsidRPr="003E0388">
        <w:rPr>
          <w:color w:val="000000"/>
        </w:rPr>
        <w:t>.</w:t>
      </w:r>
      <w:r>
        <w:rPr>
          <w:color w:val="000000"/>
        </w:rPr>
        <w:t xml:space="preserve"> </w:t>
      </w:r>
      <w:r w:rsidRPr="003E0388">
        <w:rPr>
          <w:color w:val="000000"/>
        </w:rPr>
        <w:t>Кадровые условия приведены в соответствие с требованиями ФГОС.</w:t>
      </w:r>
      <w:r w:rsidRPr="009D5FC6">
        <w:rPr>
          <w:color w:val="000000"/>
        </w:rPr>
        <w:t xml:space="preserve"> </w:t>
      </w:r>
      <w:r>
        <w:rPr>
          <w:color w:val="000000"/>
        </w:rPr>
        <w:t>Педагогические работники</w:t>
      </w:r>
      <w:r w:rsidRPr="00BD46A2">
        <w:rPr>
          <w:color w:val="000000"/>
        </w:rPr>
        <w:t xml:space="preserve"> </w:t>
      </w:r>
      <w:r>
        <w:rPr>
          <w:color w:val="000000"/>
        </w:rPr>
        <w:t>проходят</w:t>
      </w:r>
      <w:r w:rsidRPr="00BD46A2">
        <w:rPr>
          <w:color w:val="000000"/>
        </w:rPr>
        <w:t xml:space="preserve"> курсы </w:t>
      </w:r>
      <w:r w:rsidR="007E2046">
        <w:rPr>
          <w:color w:val="000000"/>
        </w:rPr>
        <w:t xml:space="preserve">по </w:t>
      </w:r>
      <w:r w:rsidRPr="00BD46A2">
        <w:rPr>
          <w:color w:val="000000"/>
        </w:rPr>
        <w:t xml:space="preserve">ФГОС </w:t>
      </w:r>
      <w:r w:rsidR="007E2046">
        <w:rPr>
          <w:color w:val="000000"/>
        </w:rPr>
        <w:t xml:space="preserve">ОО, ФГОС </w:t>
      </w:r>
      <w:r w:rsidRPr="00BD46A2">
        <w:rPr>
          <w:color w:val="000000"/>
        </w:rPr>
        <w:t>ОВЗ.</w:t>
      </w:r>
    </w:p>
    <w:p w:rsidR="005F38C4" w:rsidRDefault="005F38C4" w:rsidP="007F568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обеспечения качества образования работа в </w:t>
      </w:r>
      <w:r w:rsidR="007B4A59">
        <w:rPr>
          <w:rFonts w:eastAsiaTheme="minorHAnsi"/>
          <w:lang w:eastAsia="en-US"/>
        </w:rPr>
        <w:t>организациях</w:t>
      </w:r>
      <w:r>
        <w:rPr>
          <w:rFonts w:eastAsiaTheme="minorHAnsi"/>
          <w:lang w:eastAsia="en-US"/>
        </w:rPr>
        <w:t xml:space="preserve"> проводится в соответ</w:t>
      </w:r>
      <w:r w:rsidR="007B4A59">
        <w:rPr>
          <w:rFonts w:eastAsiaTheme="minorHAnsi"/>
          <w:lang w:eastAsia="en-US"/>
        </w:rPr>
        <w:t>ствии с «Положением о ВСОКО</w:t>
      </w:r>
      <w:r>
        <w:rPr>
          <w:rFonts w:eastAsiaTheme="minorHAnsi"/>
          <w:lang w:eastAsia="en-US"/>
        </w:rPr>
        <w:t>», «Положением о формах периодичности, порядке текущего контроля успеваемости и промежуто</w:t>
      </w:r>
      <w:r w:rsidR="007B4A59">
        <w:rPr>
          <w:rFonts w:eastAsiaTheme="minorHAnsi"/>
          <w:lang w:eastAsia="en-US"/>
        </w:rPr>
        <w:t>чной аттестации обучающихся</w:t>
      </w:r>
      <w:r>
        <w:rPr>
          <w:rFonts w:eastAsiaTheme="minorHAnsi"/>
          <w:lang w:eastAsia="en-US"/>
        </w:rPr>
        <w:t xml:space="preserve">», «Положением </w:t>
      </w:r>
      <w:r w:rsidR="007F5689">
        <w:rPr>
          <w:rFonts w:eastAsiaTheme="minorHAnsi"/>
          <w:lang w:eastAsia="en-US"/>
        </w:rPr>
        <w:t xml:space="preserve">о фонде оценочных средств АОГИ», вводятся </w:t>
      </w:r>
      <w:r w:rsidR="007F5689" w:rsidRPr="00F00BAE">
        <w:t>зачетная система с 3-10 классы</w:t>
      </w:r>
      <w:r w:rsidR="007F5689">
        <w:t>.</w:t>
      </w:r>
    </w:p>
    <w:p w:rsidR="005F38C4" w:rsidRDefault="00890FAC" w:rsidP="00890FAC">
      <w:pPr>
        <w:overflowPunct/>
        <w:autoSpaceDE/>
        <w:autoSpaceDN/>
        <w:adjustRightInd/>
        <w:ind w:firstLine="709"/>
        <w:jc w:val="both"/>
        <w:rPr>
          <w:i/>
        </w:rPr>
      </w:pPr>
      <w:r>
        <w:t>Для повышения качества образования согласно плану ВШК проводятся мероприятия по адаптации учащихся 1,5 и 10 классов, административные контроли по всем предметам (входные, текущие и промежуточные), ВПР по предметам согласно графику, олимпиады, предметные недели, которые способствуют развитию  интереса к изучению и усвоения предметов.</w:t>
      </w:r>
    </w:p>
    <w:p w:rsidR="00F479C6" w:rsidRPr="00C13C7F" w:rsidRDefault="00F479C6" w:rsidP="00F479C6">
      <w:pPr>
        <w:numPr>
          <w:ilvl w:val="0"/>
          <w:numId w:val="1"/>
        </w:numPr>
        <w:overflowPunct/>
        <w:autoSpaceDE/>
        <w:autoSpaceDN/>
        <w:adjustRightInd/>
        <w:jc w:val="both"/>
      </w:pPr>
      <w:r w:rsidRPr="00116E05">
        <w:rPr>
          <w:b/>
        </w:rPr>
        <w:t>Результаты государственной (итоговой) аттестации в 2019 году</w:t>
      </w:r>
    </w:p>
    <w:p w:rsidR="00C13C7F" w:rsidRPr="00C13C7F" w:rsidRDefault="00C13C7F" w:rsidP="00C13C7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C7F">
        <w:rPr>
          <w:rFonts w:ascii="Times New Roman" w:hAnsi="Times New Roman" w:cs="Times New Roman"/>
          <w:sz w:val="24"/>
          <w:szCs w:val="24"/>
        </w:rPr>
        <w:t xml:space="preserve">В городском округе «Поселок </w:t>
      </w:r>
      <w:proofErr w:type="gramStart"/>
      <w:r w:rsidRPr="00C13C7F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C13C7F">
        <w:rPr>
          <w:rFonts w:ascii="Times New Roman" w:hAnsi="Times New Roman" w:cs="Times New Roman"/>
          <w:sz w:val="24"/>
          <w:szCs w:val="24"/>
        </w:rPr>
        <w:t>» в 2019 году зарегистрировались на единый государственный экзамен 207 учащихся, из них 189 выпускников текущего года  и 18 – выпускников прошлых лет.</w:t>
      </w:r>
    </w:p>
    <w:p w:rsidR="00C13C7F" w:rsidRPr="00C13C7F" w:rsidRDefault="00C13C7F" w:rsidP="00C13C7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C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экзамены ГИА 2019 года на территории городского округа «Посёлок Агинское» прошли в штатном режиме. </w:t>
      </w:r>
      <w:r w:rsidR="00F043A1" w:rsidRPr="00F043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Самыми выбираемыми предметами остаются </w:t>
      </w:r>
      <w:r w:rsidR="00F043A1" w:rsidRPr="00F043A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обществознание и история.</w:t>
      </w:r>
      <w:r w:rsidR="00F043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3C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итоге 3 участника в 2019 году не получили аттестаты, так как не сдали один из обязательных предметов (математика). </w:t>
      </w:r>
    </w:p>
    <w:tbl>
      <w:tblPr>
        <w:tblStyle w:val="a4"/>
        <w:tblW w:w="8383" w:type="dxa"/>
        <w:jc w:val="center"/>
        <w:tblInd w:w="-1729" w:type="dxa"/>
        <w:tblLook w:val="04A0" w:firstRow="1" w:lastRow="0" w:firstColumn="1" w:lastColumn="0" w:noHBand="0" w:noVBand="1"/>
      </w:tblPr>
      <w:tblGrid>
        <w:gridCol w:w="2208"/>
        <w:gridCol w:w="1761"/>
        <w:gridCol w:w="1594"/>
        <w:gridCol w:w="2820"/>
      </w:tblGrid>
      <w:tr w:rsidR="00C13C7F" w:rsidRPr="00C13C7F" w:rsidTr="00C13C7F">
        <w:trPr>
          <w:jc w:val="center"/>
        </w:trPr>
        <w:tc>
          <w:tcPr>
            <w:tcW w:w="2208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both"/>
            </w:pPr>
            <w:r w:rsidRPr="00C13C7F">
              <w:t>Учебный год</w:t>
            </w:r>
          </w:p>
        </w:tc>
        <w:tc>
          <w:tcPr>
            <w:tcW w:w="1761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both"/>
            </w:pPr>
            <w:r w:rsidRPr="00C13C7F">
              <w:t>Всего выпускников. Из них</w:t>
            </w:r>
          </w:p>
        </w:tc>
        <w:tc>
          <w:tcPr>
            <w:tcW w:w="1594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both"/>
            </w:pPr>
            <w:r w:rsidRPr="00C13C7F">
              <w:t xml:space="preserve">кол-во не </w:t>
            </w:r>
            <w:proofErr w:type="gramStart"/>
            <w:r w:rsidRPr="00C13C7F">
              <w:t>получивших</w:t>
            </w:r>
            <w:proofErr w:type="gramEnd"/>
            <w:r w:rsidRPr="00C13C7F">
              <w:t xml:space="preserve"> аттестат/ %</w:t>
            </w:r>
          </w:p>
        </w:tc>
        <w:tc>
          <w:tcPr>
            <w:tcW w:w="2820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both"/>
            </w:pPr>
            <w:r w:rsidRPr="00C13C7F">
              <w:t>количество пересдающих осенью 2019 г/ %</w:t>
            </w:r>
          </w:p>
        </w:tc>
      </w:tr>
      <w:tr w:rsidR="00C13C7F" w:rsidRPr="00C13C7F" w:rsidTr="00C13C7F">
        <w:trPr>
          <w:jc w:val="center"/>
        </w:trPr>
        <w:tc>
          <w:tcPr>
            <w:tcW w:w="2208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both"/>
            </w:pPr>
            <w:r w:rsidRPr="00C13C7F">
              <w:t>2018/2019</w:t>
            </w:r>
          </w:p>
        </w:tc>
        <w:tc>
          <w:tcPr>
            <w:tcW w:w="1761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both"/>
            </w:pPr>
            <w:r w:rsidRPr="00C13C7F">
              <w:t>189</w:t>
            </w:r>
          </w:p>
        </w:tc>
        <w:tc>
          <w:tcPr>
            <w:tcW w:w="1594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both"/>
            </w:pPr>
            <w:r w:rsidRPr="00C13C7F">
              <w:t>3</w:t>
            </w:r>
          </w:p>
        </w:tc>
        <w:tc>
          <w:tcPr>
            <w:tcW w:w="2820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both"/>
            </w:pPr>
            <w:r w:rsidRPr="00C13C7F">
              <w:t>2/1%</w:t>
            </w:r>
          </w:p>
        </w:tc>
      </w:tr>
      <w:tr w:rsidR="00C13C7F" w:rsidRPr="00C13C7F" w:rsidTr="00C13C7F">
        <w:trPr>
          <w:jc w:val="center"/>
        </w:trPr>
        <w:tc>
          <w:tcPr>
            <w:tcW w:w="2208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both"/>
            </w:pPr>
            <w:r w:rsidRPr="00C13C7F">
              <w:t>2017/2018</w:t>
            </w:r>
          </w:p>
        </w:tc>
        <w:tc>
          <w:tcPr>
            <w:tcW w:w="1761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both"/>
            </w:pPr>
            <w:r w:rsidRPr="00C13C7F">
              <w:t>213</w:t>
            </w:r>
          </w:p>
        </w:tc>
        <w:tc>
          <w:tcPr>
            <w:tcW w:w="1594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both"/>
            </w:pPr>
            <w:r w:rsidRPr="00C13C7F">
              <w:t>2</w:t>
            </w:r>
          </w:p>
        </w:tc>
        <w:tc>
          <w:tcPr>
            <w:tcW w:w="2820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both"/>
            </w:pPr>
            <w:r w:rsidRPr="00C13C7F">
              <w:t>2/0,94%</w:t>
            </w:r>
          </w:p>
        </w:tc>
      </w:tr>
      <w:tr w:rsidR="00C13C7F" w:rsidRPr="00C13C7F" w:rsidTr="00C13C7F">
        <w:trPr>
          <w:jc w:val="center"/>
        </w:trPr>
        <w:tc>
          <w:tcPr>
            <w:tcW w:w="2208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both"/>
            </w:pPr>
            <w:r w:rsidRPr="00C13C7F">
              <w:t>2016/2017</w:t>
            </w:r>
          </w:p>
        </w:tc>
        <w:tc>
          <w:tcPr>
            <w:tcW w:w="1761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both"/>
            </w:pPr>
            <w:r w:rsidRPr="00C13C7F">
              <w:t>244</w:t>
            </w:r>
          </w:p>
        </w:tc>
        <w:tc>
          <w:tcPr>
            <w:tcW w:w="1594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both"/>
            </w:pPr>
            <w:r w:rsidRPr="00C13C7F">
              <w:t>8</w:t>
            </w:r>
          </w:p>
        </w:tc>
        <w:tc>
          <w:tcPr>
            <w:tcW w:w="2820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both"/>
            </w:pPr>
            <w:r w:rsidRPr="00C13C7F">
              <w:t>8/3,3%</w:t>
            </w:r>
          </w:p>
        </w:tc>
      </w:tr>
    </w:tbl>
    <w:p w:rsidR="00C13C7F" w:rsidRPr="00C13C7F" w:rsidRDefault="00C13C7F" w:rsidP="00C13C7F">
      <w:pPr>
        <w:pStyle w:val="a8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3C7F" w:rsidRPr="00C13C7F" w:rsidRDefault="00C13C7F" w:rsidP="00C13C7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C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Результаты обязательных предметов. </w:t>
      </w:r>
    </w:p>
    <w:p w:rsidR="00C13C7F" w:rsidRPr="00C13C7F" w:rsidRDefault="00C13C7F" w:rsidP="00C13C7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C7F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Математику базового уровня писали 102 учащихся</w:t>
      </w:r>
      <w:proofErr w:type="gramStart"/>
      <w:r w:rsidRPr="00C13C7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C13C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 </w:t>
      </w:r>
      <w:proofErr w:type="gramStart"/>
      <w:r w:rsidRPr="00C13C7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  <w:r w:rsidRPr="00C13C7F">
        <w:rPr>
          <w:rFonts w:ascii="Times New Roman" w:eastAsiaTheme="minorHAnsi" w:hAnsi="Times New Roman" w:cs="Times New Roman"/>
          <w:sz w:val="24"/>
          <w:szCs w:val="24"/>
          <w:lang w:eastAsia="en-US"/>
        </w:rPr>
        <w:t>ачества по математике (базовый уровень) составил 74%, % выполнения – 97%. Средняя отметка – «4». Самый высокий балл по ГО «Посёлок Агинское» - 19 баллов.</w:t>
      </w:r>
    </w:p>
    <w:p w:rsidR="00C13C7F" w:rsidRPr="00C13C7F" w:rsidRDefault="00C13C7F" w:rsidP="00C13C7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C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Математика (профильный уровень) писали 87 учащихся. 9 выпускников (10%) не преодолели порог (в 2018 году – 16 выпускников).  Самый высокий балл по математике (профильный уровень) – 88 баллов. </w:t>
      </w:r>
    </w:p>
    <w:p w:rsidR="00C13C7F" w:rsidRPr="00C13C7F" w:rsidRDefault="00C13C7F" w:rsidP="00C13C7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C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Русский язык писали все 189 учащихся городского округа «Посёлок Агинское». Выполнение экзамена составило 100%. </w:t>
      </w:r>
    </w:p>
    <w:p w:rsidR="00C13C7F" w:rsidRPr="00C13C7F" w:rsidRDefault="00C13C7F" w:rsidP="00C13C7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C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2019 году государственную итоговую аттестацию по программам основного общего образования сдали 359 учащихся, из них 12  выпускников сдавали экзамены в форме ГВЭ. Все экзамены прошли в штатном режиме, без внештатных ситуаций. </w:t>
      </w:r>
    </w:p>
    <w:p w:rsidR="00C13C7F" w:rsidRPr="00C13C7F" w:rsidRDefault="00C13C7F" w:rsidP="00C13C7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C7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 обязательных предметов: % выполнения по русскому языку составил 98%, самый высокий балл – 39 баллов</w:t>
      </w:r>
      <w:proofErr w:type="gramStart"/>
      <w:r w:rsidRPr="00C13C7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3C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 </w:t>
      </w:r>
      <w:proofErr w:type="gramStart"/>
      <w:r w:rsidRPr="00C13C7F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C13C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ыполнения по математике составил – 93%, самый высокий балл – 28 баллов.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3C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 выполнения экзаменов в форме ГВЭ составил 100% по двум обязательным предметам. </w:t>
      </w:r>
    </w:p>
    <w:p w:rsidR="00C13C7F" w:rsidRPr="00C13C7F" w:rsidRDefault="00C13C7F" w:rsidP="00C13C7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C7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выпускников, получивших и не получивших аттестат за 3 года:</w:t>
      </w:r>
    </w:p>
    <w:tbl>
      <w:tblPr>
        <w:tblStyle w:val="a4"/>
        <w:tblW w:w="8701" w:type="dxa"/>
        <w:jc w:val="center"/>
        <w:tblInd w:w="-546" w:type="dxa"/>
        <w:tblLook w:val="04A0" w:firstRow="1" w:lastRow="0" w:firstColumn="1" w:lastColumn="0" w:noHBand="0" w:noVBand="1"/>
      </w:tblPr>
      <w:tblGrid>
        <w:gridCol w:w="2055"/>
        <w:gridCol w:w="1761"/>
        <w:gridCol w:w="1594"/>
        <w:gridCol w:w="1597"/>
        <w:gridCol w:w="1694"/>
      </w:tblGrid>
      <w:tr w:rsidR="00C13C7F" w:rsidRPr="00C13C7F" w:rsidTr="00C13C7F">
        <w:trPr>
          <w:jc w:val="center"/>
        </w:trPr>
        <w:tc>
          <w:tcPr>
            <w:tcW w:w="2055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rPr>
                <w:b/>
              </w:rPr>
            </w:pPr>
            <w:r w:rsidRPr="00C13C7F">
              <w:rPr>
                <w:b/>
              </w:rPr>
              <w:t>Учебный год</w:t>
            </w:r>
          </w:p>
        </w:tc>
        <w:tc>
          <w:tcPr>
            <w:tcW w:w="1761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rPr>
                <w:b/>
              </w:rPr>
            </w:pPr>
            <w:r w:rsidRPr="00C13C7F">
              <w:rPr>
                <w:b/>
              </w:rPr>
              <w:t>Всего выпускников. Из них</w:t>
            </w:r>
          </w:p>
        </w:tc>
        <w:tc>
          <w:tcPr>
            <w:tcW w:w="1594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rPr>
                <w:b/>
              </w:rPr>
            </w:pPr>
            <w:r w:rsidRPr="00C13C7F">
              <w:rPr>
                <w:b/>
              </w:rPr>
              <w:t xml:space="preserve">кол-во не </w:t>
            </w:r>
            <w:proofErr w:type="gramStart"/>
            <w:r w:rsidRPr="00C13C7F">
              <w:rPr>
                <w:b/>
              </w:rPr>
              <w:t>получивших</w:t>
            </w:r>
            <w:proofErr w:type="gramEnd"/>
            <w:r w:rsidRPr="00C13C7F">
              <w:rPr>
                <w:b/>
              </w:rPr>
              <w:t xml:space="preserve"> аттестат/ %</w:t>
            </w:r>
          </w:p>
        </w:tc>
        <w:tc>
          <w:tcPr>
            <w:tcW w:w="1597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rPr>
                <w:b/>
              </w:rPr>
            </w:pPr>
            <w:r w:rsidRPr="00C13C7F">
              <w:rPr>
                <w:b/>
              </w:rPr>
              <w:t xml:space="preserve">кол-во </w:t>
            </w:r>
            <w:proofErr w:type="gramStart"/>
            <w:r w:rsidRPr="00C13C7F">
              <w:rPr>
                <w:b/>
              </w:rPr>
              <w:t>окончивших</w:t>
            </w:r>
            <w:proofErr w:type="gramEnd"/>
            <w:r w:rsidRPr="00C13C7F">
              <w:rPr>
                <w:b/>
              </w:rPr>
              <w:t xml:space="preserve"> со справкой/ %</w:t>
            </w:r>
          </w:p>
        </w:tc>
        <w:tc>
          <w:tcPr>
            <w:tcW w:w="1694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rPr>
                <w:b/>
              </w:rPr>
            </w:pPr>
            <w:r w:rsidRPr="00C13C7F">
              <w:rPr>
                <w:b/>
              </w:rPr>
              <w:t>количество пересдающих осенью 2019 г/ %</w:t>
            </w:r>
          </w:p>
        </w:tc>
      </w:tr>
      <w:tr w:rsidR="00C13C7F" w:rsidRPr="00C13C7F" w:rsidTr="00C13C7F">
        <w:trPr>
          <w:jc w:val="center"/>
        </w:trPr>
        <w:tc>
          <w:tcPr>
            <w:tcW w:w="2055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center"/>
            </w:pPr>
            <w:r w:rsidRPr="00C13C7F">
              <w:t>2018/2019</w:t>
            </w:r>
          </w:p>
        </w:tc>
        <w:tc>
          <w:tcPr>
            <w:tcW w:w="1761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center"/>
            </w:pPr>
            <w:r w:rsidRPr="00C13C7F">
              <w:t>347</w:t>
            </w:r>
          </w:p>
        </w:tc>
        <w:tc>
          <w:tcPr>
            <w:tcW w:w="1594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center"/>
            </w:pPr>
            <w:r w:rsidRPr="00C13C7F">
              <w:t>6</w:t>
            </w:r>
          </w:p>
        </w:tc>
        <w:tc>
          <w:tcPr>
            <w:tcW w:w="1597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center"/>
            </w:pPr>
            <w:r w:rsidRPr="00C13C7F">
              <w:t>6</w:t>
            </w:r>
          </w:p>
        </w:tc>
        <w:tc>
          <w:tcPr>
            <w:tcW w:w="1694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center"/>
            </w:pPr>
            <w:r w:rsidRPr="00C13C7F">
              <w:t>6</w:t>
            </w:r>
          </w:p>
        </w:tc>
      </w:tr>
      <w:tr w:rsidR="00C13C7F" w:rsidRPr="00C13C7F" w:rsidTr="00C13C7F">
        <w:trPr>
          <w:jc w:val="center"/>
        </w:trPr>
        <w:tc>
          <w:tcPr>
            <w:tcW w:w="2055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center"/>
            </w:pPr>
            <w:r w:rsidRPr="00C13C7F">
              <w:t>2017/2018</w:t>
            </w:r>
          </w:p>
        </w:tc>
        <w:tc>
          <w:tcPr>
            <w:tcW w:w="1761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center"/>
            </w:pPr>
            <w:r w:rsidRPr="00C13C7F">
              <w:t>317</w:t>
            </w:r>
          </w:p>
        </w:tc>
        <w:tc>
          <w:tcPr>
            <w:tcW w:w="1594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center"/>
            </w:pPr>
            <w:r w:rsidRPr="00C13C7F">
              <w:t>6</w:t>
            </w:r>
          </w:p>
        </w:tc>
        <w:tc>
          <w:tcPr>
            <w:tcW w:w="1597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center"/>
            </w:pPr>
            <w:r w:rsidRPr="00C13C7F">
              <w:t>6</w:t>
            </w:r>
          </w:p>
        </w:tc>
        <w:tc>
          <w:tcPr>
            <w:tcW w:w="1694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center"/>
            </w:pPr>
            <w:r w:rsidRPr="00C13C7F">
              <w:t>6</w:t>
            </w:r>
          </w:p>
        </w:tc>
      </w:tr>
      <w:tr w:rsidR="00C13C7F" w:rsidRPr="00C13C7F" w:rsidTr="00C13C7F">
        <w:trPr>
          <w:jc w:val="center"/>
        </w:trPr>
        <w:tc>
          <w:tcPr>
            <w:tcW w:w="2055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center"/>
            </w:pPr>
            <w:r w:rsidRPr="00C13C7F">
              <w:t>2016/2017</w:t>
            </w:r>
          </w:p>
        </w:tc>
        <w:tc>
          <w:tcPr>
            <w:tcW w:w="1761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center"/>
            </w:pPr>
            <w:r w:rsidRPr="00C13C7F">
              <w:t>290</w:t>
            </w:r>
          </w:p>
        </w:tc>
        <w:tc>
          <w:tcPr>
            <w:tcW w:w="1594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center"/>
            </w:pPr>
            <w:r w:rsidRPr="00C13C7F">
              <w:t>2</w:t>
            </w:r>
          </w:p>
        </w:tc>
        <w:tc>
          <w:tcPr>
            <w:tcW w:w="1597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center"/>
            </w:pPr>
            <w:r w:rsidRPr="00C13C7F">
              <w:t>2</w:t>
            </w:r>
          </w:p>
        </w:tc>
        <w:tc>
          <w:tcPr>
            <w:tcW w:w="1694" w:type="dxa"/>
          </w:tcPr>
          <w:p w:rsidR="00C13C7F" w:rsidRPr="00C13C7F" w:rsidRDefault="00C13C7F" w:rsidP="00C13C7F">
            <w:pPr>
              <w:tabs>
                <w:tab w:val="left" w:pos="945"/>
              </w:tabs>
              <w:contextualSpacing/>
              <w:jc w:val="center"/>
            </w:pPr>
            <w:r w:rsidRPr="00C13C7F">
              <w:t>2</w:t>
            </w:r>
          </w:p>
        </w:tc>
      </w:tr>
    </w:tbl>
    <w:p w:rsidR="00C13C7F" w:rsidRDefault="00C13C7F" w:rsidP="00C13C7F">
      <w:pPr>
        <w:overflowPunct/>
        <w:autoSpaceDE/>
        <w:autoSpaceDN/>
        <w:adjustRightInd/>
        <w:ind w:left="720"/>
        <w:jc w:val="both"/>
      </w:pPr>
    </w:p>
    <w:p w:rsidR="00694BEA" w:rsidRPr="00116E05" w:rsidRDefault="00694BEA" w:rsidP="00694BEA">
      <w:pPr>
        <w:overflowPunct/>
        <w:autoSpaceDE/>
        <w:autoSpaceDN/>
        <w:adjustRightInd/>
        <w:ind w:firstLine="709"/>
        <w:jc w:val="both"/>
      </w:pPr>
      <w:r>
        <w:t>Медали «За особые успехи в учении» в 2019 году удостоены 16 выпускников, медали «Гордость Забайкалья» - 20 выпускников.</w:t>
      </w:r>
    </w:p>
    <w:p w:rsidR="00F479C6" w:rsidRPr="00116E05" w:rsidRDefault="00F479C6" w:rsidP="00F479C6">
      <w:pPr>
        <w:numPr>
          <w:ilvl w:val="0"/>
          <w:numId w:val="1"/>
        </w:numPr>
        <w:overflowPunct/>
        <w:autoSpaceDE/>
        <w:autoSpaceDN/>
        <w:adjustRightInd/>
        <w:jc w:val="both"/>
      </w:pPr>
      <w:r w:rsidRPr="00116E05">
        <w:rPr>
          <w:b/>
        </w:rPr>
        <w:t>Организация горячего питания  школьников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295"/>
        <w:gridCol w:w="1417"/>
        <w:gridCol w:w="1276"/>
        <w:gridCol w:w="1276"/>
        <w:gridCol w:w="1701"/>
        <w:gridCol w:w="1559"/>
      </w:tblGrid>
      <w:tr w:rsidR="00F479C6" w:rsidRPr="00116E05" w:rsidTr="003B4F17">
        <w:tc>
          <w:tcPr>
            <w:tcW w:w="1005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Классы</w:t>
            </w:r>
          </w:p>
        </w:tc>
        <w:tc>
          <w:tcPr>
            <w:tcW w:w="1295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Количество обучающихся, обеспеченных 1 разовым горячим питанием с 01.09.2019 г.</w:t>
            </w:r>
          </w:p>
        </w:tc>
        <w:tc>
          <w:tcPr>
            <w:tcW w:w="1417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 xml:space="preserve">Количество обучающихся, </w:t>
            </w:r>
            <w:proofErr w:type="spellStart"/>
            <w:r w:rsidRPr="00116E05">
              <w:t>обеспеченн</w:t>
            </w:r>
            <w:proofErr w:type="spellEnd"/>
            <w:r w:rsidRPr="00116E05">
              <w:t xml:space="preserve"> </w:t>
            </w:r>
            <w:proofErr w:type="spellStart"/>
            <w:r w:rsidRPr="00116E05">
              <w:t>ых</w:t>
            </w:r>
            <w:proofErr w:type="spellEnd"/>
            <w:r w:rsidRPr="00116E05">
              <w:t xml:space="preserve"> 2 разовым горячим питанием с 01.09.2019 г</w:t>
            </w:r>
          </w:p>
        </w:tc>
        <w:tc>
          <w:tcPr>
            <w:tcW w:w="1276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Организация бесплатного питания обучающихся с ОВЗ</w:t>
            </w:r>
          </w:p>
        </w:tc>
        <w:tc>
          <w:tcPr>
            <w:tcW w:w="1276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Средняя стоимость горячего питания</w:t>
            </w:r>
          </w:p>
        </w:tc>
        <w:tc>
          <w:tcPr>
            <w:tcW w:w="1701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 xml:space="preserve">Нормативный акт, регламентирующий доплату из средств </w:t>
            </w:r>
            <w:r w:rsidRPr="00116E05">
              <w:rPr>
                <w:b/>
              </w:rPr>
              <w:t>муниципального бюджета</w:t>
            </w:r>
            <w:r w:rsidRPr="00116E05">
              <w:t xml:space="preserve"> на организацию питания обучающихся</w:t>
            </w:r>
          </w:p>
        </w:tc>
        <w:tc>
          <w:tcPr>
            <w:tcW w:w="1559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Количество работников пищеблоков, прошедших</w:t>
            </w:r>
            <w:r>
              <w:t xml:space="preserve"> обучение</w:t>
            </w:r>
          </w:p>
        </w:tc>
      </w:tr>
      <w:tr w:rsidR="00F479C6" w:rsidRPr="00116E05" w:rsidTr="003B4F17">
        <w:tc>
          <w:tcPr>
            <w:tcW w:w="1005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1-4</w:t>
            </w:r>
          </w:p>
        </w:tc>
        <w:tc>
          <w:tcPr>
            <w:tcW w:w="1295" w:type="dxa"/>
          </w:tcPr>
          <w:p w:rsidR="00E62A20" w:rsidRPr="00A74FF7" w:rsidRDefault="00E62A20" w:rsidP="00A74FF7">
            <w:pPr>
              <w:overflowPunct/>
              <w:autoSpaceDE/>
              <w:autoSpaceDN/>
              <w:adjustRightInd/>
              <w:jc w:val="center"/>
            </w:pPr>
            <w:r w:rsidRPr="00A74FF7">
              <w:t>1721</w:t>
            </w:r>
          </w:p>
        </w:tc>
        <w:tc>
          <w:tcPr>
            <w:tcW w:w="1417" w:type="dxa"/>
          </w:tcPr>
          <w:p w:rsidR="00F479C6" w:rsidRPr="00A74FF7" w:rsidRDefault="00F479C6" w:rsidP="00A74FF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</w:tcPr>
          <w:p w:rsidR="00D222C3" w:rsidRPr="00A74FF7" w:rsidRDefault="00D222C3" w:rsidP="00A74FF7">
            <w:pPr>
              <w:overflowPunct/>
              <w:autoSpaceDE/>
              <w:autoSpaceDN/>
              <w:adjustRightInd/>
              <w:jc w:val="center"/>
            </w:pPr>
            <w:r w:rsidRPr="00A74FF7">
              <w:t>36</w:t>
            </w:r>
          </w:p>
          <w:p w:rsidR="00E62A20" w:rsidRPr="00A74FF7" w:rsidRDefault="00E62A20" w:rsidP="00A74FF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</w:tcPr>
          <w:p w:rsidR="00D222C3" w:rsidRPr="00A74FF7" w:rsidRDefault="00D222C3" w:rsidP="00A74FF7">
            <w:pPr>
              <w:overflowPunct/>
              <w:autoSpaceDE/>
              <w:autoSpaceDN/>
              <w:adjustRightInd/>
              <w:jc w:val="center"/>
            </w:pPr>
            <w:r w:rsidRPr="00A74FF7">
              <w:t>125</w:t>
            </w:r>
          </w:p>
        </w:tc>
        <w:tc>
          <w:tcPr>
            <w:tcW w:w="1701" w:type="dxa"/>
            <w:vMerge w:val="restart"/>
          </w:tcPr>
          <w:p w:rsidR="00F479C6" w:rsidRPr="00116E05" w:rsidRDefault="00F043A1" w:rsidP="003B4F17">
            <w:pPr>
              <w:overflowPunct/>
              <w:autoSpaceDE/>
              <w:autoSpaceDN/>
              <w:adjustRightInd/>
              <w:jc w:val="both"/>
            </w:pPr>
            <w:r>
              <w:rPr>
                <w:u w:val="single"/>
              </w:rPr>
              <w:t>нет</w:t>
            </w:r>
          </w:p>
        </w:tc>
        <w:tc>
          <w:tcPr>
            <w:tcW w:w="1559" w:type="dxa"/>
          </w:tcPr>
          <w:p w:rsidR="00D222C3" w:rsidRPr="00116E05" w:rsidRDefault="00D222C3" w:rsidP="00A74FF7">
            <w:pPr>
              <w:overflowPunct/>
              <w:autoSpaceDE/>
              <w:autoSpaceDN/>
              <w:adjustRightInd/>
              <w:jc w:val="center"/>
            </w:pPr>
            <w:r w:rsidRPr="00A74FF7">
              <w:t>26</w:t>
            </w:r>
          </w:p>
        </w:tc>
      </w:tr>
      <w:tr w:rsidR="00F479C6" w:rsidRPr="00116E05" w:rsidTr="003B4F17">
        <w:tc>
          <w:tcPr>
            <w:tcW w:w="1005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5-9</w:t>
            </w:r>
          </w:p>
        </w:tc>
        <w:tc>
          <w:tcPr>
            <w:tcW w:w="1295" w:type="dxa"/>
          </w:tcPr>
          <w:p w:rsidR="00D222C3" w:rsidRPr="00A74FF7" w:rsidRDefault="00D222C3" w:rsidP="00A74FF7">
            <w:pPr>
              <w:overflowPunct/>
              <w:autoSpaceDE/>
              <w:autoSpaceDN/>
              <w:adjustRightInd/>
              <w:jc w:val="center"/>
            </w:pPr>
            <w:r w:rsidRPr="00A74FF7">
              <w:t>1278</w:t>
            </w:r>
          </w:p>
        </w:tc>
        <w:tc>
          <w:tcPr>
            <w:tcW w:w="1417" w:type="dxa"/>
          </w:tcPr>
          <w:p w:rsidR="00F479C6" w:rsidRPr="00A74FF7" w:rsidRDefault="00F479C6" w:rsidP="00A74FF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</w:tcPr>
          <w:p w:rsidR="00D222C3" w:rsidRPr="00A74FF7" w:rsidRDefault="00D222C3" w:rsidP="00A74FF7">
            <w:pPr>
              <w:overflowPunct/>
              <w:autoSpaceDE/>
              <w:autoSpaceDN/>
              <w:adjustRightInd/>
              <w:jc w:val="center"/>
            </w:pPr>
            <w:r w:rsidRPr="00A74FF7">
              <w:t>55</w:t>
            </w:r>
          </w:p>
        </w:tc>
        <w:tc>
          <w:tcPr>
            <w:tcW w:w="1276" w:type="dxa"/>
          </w:tcPr>
          <w:p w:rsidR="00D222C3" w:rsidRPr="00A74FF7" w:rsidRDefault="00D222C3" w:rsidP="00A74FF7">
            <w:pPr>
              <w:overflowPunct/>
              <w:autoSpaceDE/>
              <w:autoSpaceDN/>
              <w:adjustRightInd/>
              <w:jc w:val="center"/>
            </w:pPr>
            <w:r w:rsidRPr="00A74FF7">
              <w:t>35</w:t>
            </w:r>
          </w:p>
        </w:tc>
        <w:tc>
          <w:tcPr>
            <w:tcW w:w="1701" w:type="dxa"/>
            <w:vMerge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559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</w:tr>
      <w:tr w:rsidR="00F479C6" w:rsidRPr="00116E05" w:rsidTr="003B4F17">
        <w:tc>
          <w:tcPr>
            <w:tcW w:w="1005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lastRenderedPageBreak/>
              <w:t>10-11</w:t>
            </w:r>
          </w:p>
        </w:tc>
        <w:tc>
          <w:tcPr>
            <w:tcW w:w="1295" w:type="dxa"/>
          </w:tcPr>
          <w:p w:rsidR="00D222C3" w:rsidRPr="00A74FF7" w:rsidRDefault="00D222C3" w:rsidP="00A74FF7">
            <w:pPr>
              <w:overflowPunct/>
              <w:autoSpaceDE/>
              <w:autoSpaceDN/>
              <w:adjustRightInd/>
              <w:jc w:val="center"/>
            </w:pPr>
            <w:r w:rsidRPr="00A74FF7">
              <w:t>250</w:t>
            </w:r>
          </w:p>
        </w:tc>
        <w:tc>
          <w:tcPr>
            <w:tcW w:w="1417" w:type="dxa"/>
          </w:tcPr>
          <w:p w:rsidR="00F479C6" w:rsidRPr="00A74FF7" w:rsidRDefault="00F479C6" w:rsidP="00A74FF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</w:tcPr>
          <w:p w:rsidR="00D222C3" w:rsidRPr="00A74FF7" w:rsidRDefault="00D222C3" w:rsidP="00A74FF7">
            <w:pPr>
              <w:overflowPunct/>
              <w:autoSpaceDE/>
              <w:autoSpaceDN/>
              <w:adjustRightInd/>
              <w:jc w:val="center"/>
            </w:pPr>
            <w:r w:rsidRPr="00A74FF7">
              <w:t>1</w:t>
            </w:r>
          </w:p>
        </w:tc>
        <w:tc>
          <w:tcPr>
            <w:tcW w:w="1276" w:type="dxa"/>
          </w:tcPr>
          <w:p w:rsidR="00D222C3" w:rsidRPr="00A74FF7" w:rsidRDefault="00D222C3" w:rsidP="00A74FF7">
            <w:pPr>
              <w:overflowPunct/>
              <w:autoSpaceDE/>
              <w:autoSpaceDN/>
              <w:adjustRightInd/>
              <w:jc w:val="center"/>
            </w:pPr>
            <w:r w:rsidRPr="00A74FF7">
              <w:t>35</w:t>
            </w:r>
          </w:p>
        </w:tc>
        <w:tc>
          <w:tcPr>
            <w:tcW w:w="1701" w:type="dxa"/>
            <w:vMerge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559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</w:tr>
      <w:tr w:rsidR="00F479C6" w:rsidRPr="00116E05" w:rsidTr="003B4F17">
        <w:tc>
          <w:tcPr>
            <w:tcW w:w="1005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295" w:type="dxa"/>
          </w:tcPr>
          <w:p w:rsidR="00F479C6" w:rsidRPr="00A74FF7" w:rsidRDefault="00F479C6" w:rsidP="00A74FF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7" w:type="dxa"/>
          </w:tcPr>
          <w:p w:rsidR="00F479C6" w:rsidRPr="00A74FF7" w:rsidRDefault="00F479C6" w:rsidP="00A74FF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</w:tcPr>
          <w:p w:rsidR="00F479C6" w:rsidRPr="00A74FF7" w:rsidRDefault="00F479C6" w:rsidP="00A74FF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</w:tcPr>
          <w:p w:rsidR="00F479C6" w:rsidRPr="00A74FF7" w:rsidRDefault="00F479C6" w:rsidP="00A74FF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vMerge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559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</w:tr>
      <w:tr w:rsidR="00F479C6" w:rsidRPr="00116E05" w:rsidTr="003B4F17">
        <w:tc>
          <w:tcPr>
            <w:tcW w:w="1005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Завтрак</w:t>
            </w:r>
          </w:p>
        </w:tc>
        <w:tc>
          <w:tcPr>
            <w:tcW w:w="1295" w:type="dxa"/>
          </w:tcPr>
          <w:p w:rsidR="00D222C3" w:rsidRPr="00A74FF7" w:rsidRDefault="00D222C3" w:rsidP="00A74FF7">
            <w:pPr>
              <w:overflowPunct/>
              <w:autoSpaceDE/>
              <w:autoSpaceDN/>
              <w:adjustRightInd/>
              <w:jc w:val="center"/>
            </w:pPr>
            <w:r w:rsidRPr="00A74FF7">
              <w:t>2716</w:t>
            </w:r>
          </w:p>
        </w:tc>
        <w:tc>
          <w:tcPr>
            <w:tcW w:w="1417" w:type="dxa"/>
          </w:tcPr>
          <w:p w:rsidR="00F479C6" w:rsidRPr="00A74FF7" w:rsidRDefault="00F479C6" w:rsidP="00A74FF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</w:tcPr>
          <w:p w:rsidR="00D222C3" w:rsidRPr="00A74FF7" w:rsidRDefault="00D222C3" w:rsidP="00A74FF7">
            <w:pPr>
              <w:overflowPunct/>
              <w:autoSpaceDE/>
              <w:autoSpaceDN/>
              <w:adjustRightInd/>
              <w:jc w:val="center"/>
            </w:pPr>
            <w:r w:rsidRPr="00A74FF7">
              <w:t>63</w:t>
            </w:r>
          </w:p>
        </w:tc>
        <w:tc>
          <w:tcPr>
            <w:tcW w:w="1276" w:type="dxa"/>
          </w:tcPr>
          <w:p w:rsidR="00D222C3" w:rsidRPr="00A74FF7" w:rsidRDefault="00D222C3" w:rsidP="00A74FF7">
            <w:pPr>
              <w:overflowPunct/>
              <w:autoSpaceDE/>
              <w:autoSpaceDN/>
              <w:adjustRightInd/>
              <w:jc w:val="center"/>
            </w:pPr>
            <w:r w:rsidRPr="00A74FF7">
              <w:t>45</w:t>
            </w:r>
          </w:p>
        </w:tc>
        <w:tc>
          <w:tcPr>
            <w:tcW w:w="1701" w:type="dxa"/>
            <w:vMerge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559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</w:tr>
      <w:tr w:rsidR="00F479C6" w:rsidRPr="00116E05" w:rsidTr="003B4F17">
        <w:tc>
          <w:tcPr>
            <w:tcW w:w="1005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Обед</w:t>
            </w:r>
          </w:p>
        </w:tc>
        <w:tc>
          <w:tcPr>
            <w:tcW w:w="1295" w:type="dxa"/>
          </w:tcPr>
          <w:p w:rsidR="00D222C3" w:rsidRPr="00A74FF7" w:rsidRDefault="00D222C3" w:rsidP="00A74FF7">
            <w:pPr>
              <w:overflowPunct/>
              <w:autoSpaceDE/>
              <w:autoSpaceDN/>
              <w:adjustRightInd/>
              <w:jc w:val="center"/>
            </w:pPr>
            <w:r w:rsidRPr="00A74FF7">
              <w:t>533</w:t>
            </w:r>
          </w:p>
        </w:tc>
        <w:tc>
          <w:tcPr>
            <w:tcW w:w="1417" w:type="dxa"/>
          </w:tcPr>
          <w:p w:rsidR="00F479C6" w:rsidRPr="00A74FF7" w:rsidRDefault="00F479C6" w:rsidP="00A74FF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</w:tcPr>
          <w:p w:rsidR="00F479C6" w:rsidRPr="00A74FF7" w:rsidRDefault="00F479C6" w:rsidP="00A74FF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276" w:type="dxa"/>
          </w:tcPr>
          <w:p w:rsidR="00F479C6" w:rsidRPr="00A74FF7" w:rsidRDefault="00F479C6" w:rsidP="00A74FF7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vMerge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559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</w:tr>
      <w:tr w:rsidR="00F479C6" w:rsidRPr="00116E05" w:rsidTr="003B4F17">
        <w:tc>
          <w:tcPr>
            <w:tcW w:w="1005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295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417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276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276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701" w:type="dxa"/>
            <w:vMerge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559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</w:tr>
    </w:tbl>
    <w:p w:rsidR="00F479C6" w:rsidRPr="00116E05" w:rsidRDefault="00F479C6" w:rsidP="00F479C6">
      <w:pPr>
        <w:numPr>
          <w:ilvl w:val="0"/>
          <w:numId w:val="2"/>
        </w:numPr>
        <w:overflowPunct/>
        <w:autoSpaceDE/>
        <w:autoSpaceDN/>
        <w:adjustRightInd/>
        <w:jc w:val="both"/>
        <w:rPr>
          <w:i/>
        </w:rPr>
      </w:pPr>
      <w:r w:rsidRPr="00116E05">
        <w:rPr>
          <w:i/>
        </w:rPr>
        <w:t xml:space="preserve">за исключением </w:t>
      </w:r>
      <w:proofErr w:type="spellStart"/>
      <w:r w:rsidRPr="00116E05">
        <w:rPr>
          <w:i/>
        </w:rPr>
        <w:t>г.Чита</w:t>
      </w:r>
      <w:proofErr w:type="spellEnd"/>
      <w:r w:rsidRPr="00116E05">
        <w:rPr>
          <w:i/>
        </w:rPr>
        <w:t xml:space="preserve">, </w:t>
      </w:r>
      <w:proofErr w:type="spellStart"/>
      <w:r w:rsidRPr="00116E05">
        <w:rPr>
          <w:i/>
        </w:rPr>
        <w:t>г.Краснокаменск</w:t>
      </w:r>
      <w:proofErr w:type="spellEnd"/>
      <w:r w:rsidRPr="00116E05">
        <w:rPr>
          <w:i/>
        </w:rPr>
        <w:t xml:space="preserve">, </w:t>
      </w:r>
      <w:proofErr w:type="spellStart"/>
      <w:r w:rsidRPr="00116E05">
        <w:rPr>
          <w:i/>
        </w:rPr>
        <w:t>Каларский</w:t>
      </w:r>
      <w:proofErr w:type="spellEnd"/>
      <w:r w:rsidRPr="00116E05">
        <w:rPr>
          <w:i/>
        </w:rPr>
        <w:t xml:space="preserve"> район, </w:t>
      </w:r>
      <w:proofErr w:type="spellStart"/>
      <w:r w:rsidRPr="00116E05">
        <w:rPr>
          <w:i/>
        </w:rPr>
        <w:t>Тунгиро-Олеминский</w:t>
      </w:r>
      <w:proofErr w:type="spellEnd"/>
      <w:r w:rsidRPr="00116E05">
        <w:rPr>
          <w:i/>
        </w:rPr>
        <w:t xml:space="preserve"> районы</w:t>
      </w:r>
    </w:p>
    <w:p w:rsidR="00F479C6" w:rsidRPr="00116E05" w:rsidRDefault="00F479C6" w:rsidP="00F479C6">
      <w:pPr>
        <w:numPr>
          <w:ilvl w:val="0"/>
          <w:numId w:val="1"/>
        </w:numPr>
        <w:overflowPunct/>
        <w:autoSpaceDE/>
        <w:autoSpaceDN/>
        <w:adjustRightInd/>
        <w:jc w:val="both"/>
      </w:pPr>
      <w:r w:rsidRPr="00116E05">
        <w:rPr>
          <w:b/>
        </w:rPr>
        <w:t>Организация подвоза школьников</w:t>
      </w:r>
      <w:r w:rsidRPr="00116E05"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126"/>
        <w:gridCol w:w="2552"/>
        <w:gridCol w:w="1984"/>
        <w:gridCol w:w="1843"/>
      </w:tblGrid>
      <w:tr w:rsidR="00F479C6" w:rsidRPr="00116E05" w:rsidTr="002704C5">
        <w:tc>
          <w:tcPr>
            <w:tcW w:w="1384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2126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Автобусов, ед.</w:t>
            </w:r>
          </w:p>
        </w:tc>
        <w:tc>
          <w:tcPr>
            <w:tcW w:w="2552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Маршруты, ед.</w:t>
            </w:r>
          </w:p>
        </w:tc>
        <w:tc>
          <w:tcPr>
            <w:tcW w:w="1984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Километраж, км</w:t>
            </w:r>
          </w:p>
        </w:tc>
        <w:tc>
          <w:tcPr>
            <w:tcW w:w="1843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Детей, чел.</w:t>
            </w:r>
          </w:p>
        </w:tc>
      </w:tr>
      <w:tr w:rsidR="00E35817" w:rsidRPr="00116E05" w:rsidTr="002704C5">
        <w:tc>
          <w:tcPr>
            <w:tcW w:w="1384" w:type="dxa"/>
          </w:tcPr>
          <w:p w:rsidR="00E35817" w:rsidRPr="00116E05" w:rsidRDefault="00E35817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ежедневно</w:t>
            </w:r>
          </w:p>
        </w:tc>
        <w:tc>
          <w:tcPr>
            <w:tcW w:w="2126" w:type="dxa"/>
          </w:tcPr>
          <w:p w:rsidR="00E35817" w:rsidRPr="00116E05" w:rsidRDefault="00E35817" w:rsidP="003B4F17">
            <w:pPr>
              <w:overflowPunct/>
              <w:autoSpaceDE/>
              <w:autoSpaceDN/>
              <w:adjustRightInd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E35817" w:rsidRPr="00116E05" w:rsidRDefault="00E35817" w:rsidP="003B4F17">
            <w:pPr>
              <w:overflowPunct/>
              <w:autoSpaceDE/>
              <w:autoSpaceDN/>
              <w:adjustRightInd/>
              <w:jc w:val="both"/>
            </w:pPr>
            <w:r>
              <w:t>Агинское-</w:t>
            </w:r>
            <w:proofErr w:type="spellStart"/>
            <w:r>
              <w:t>Хусатуй</w:t>
            </w:r>
            <w:proofErr w:type="spellEnd"/>
            <w:r>
              <w:t>-Агинское</w:t>
            </w:r>
          </w:p>
        </w:tc>
        <w:tc>
          <w:tcPr>
            <w:tcW w:w="1984" w:type="dxa"/>
          </w:tcPr>
          <w:p w:rsidR="00E35817" w:rsidRPr="00116E05" w:rsidRDefault="00E35817" w:rsidP="00273164">
            <w:pPr>
              <w:overflowPunct/>
              <w:autoSpaceDE/>
              <w:autoSpaceDN/>
              <w:adjustRightInd/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E35817" w:rsidRPr="00116E05" w:rsidRDefault="00E35817" w:rsidP="00273164">
            <w:pPr>
              <w:overflowPunct/>
              <w:autoSpaceDE/>
              <w:autoSpaceDN/>
              <w:adjustRightInd/>
              <w:jc w:val="center"/>
            </w:pPr>
            <w:r>
              <w:t>8</w:t>
            </w:r>
          </w:p>
        </w:tc>
      </w:tr>
    </w:tbl>
    <w:p w:rsidR="00AA61B8" w:rsidRPr="00AA61B8" w:rsidRDefault="00A74FF7" w:rsidP="00A74FF7">
      <w:pPr>
        <w:ind w:firstLine="567"/>
        <w:jc w:val="both"/>
      </w:pPr>
      <w:r>
        <w:t xml:space="preserve">Маршрут движения школьного автобуса по маршруту «п. Агинское МАОУ «АСОШ№4» - с. </w:t>
      </w:r>
      <w:proofErr w:type="spellStart"/>
      <w:r>
        <w:t>Хусатуй</w:t>
      </w:r>
      <w:proofErr w:type="spellEnd"/>
      <w:r>
        <w:t xml:space="preserve"> «Поселок Агинское» обследован 30 августа 2019  г</w:t>
      </w:r>
      <w:proofErr w:type="gramStart"/>
      <w:r>
        <w:t xml:space="preserve">.. </w:t>
      </w:r>
      <w:proofErr w:type="gramEnd"/>
      <w:r w:rsidR="00AA61B8" w:rsidRPr="00AA61B8">
        <w:t>Проблем по подвозу детей не возникает</w:t>
      </w:r>
      <w:r w:rsidR="00AA61B8">
        <w:t>.</w:t>
      </w:r>
    </w:p>
    <w:p w:rsidR="00E35817" w:rsidRPr="00116E05" w:rsidRDefault="00E35817" w:rsidP="00F479C6">
      <w:pPr>
        <w:overflowPunct/>
        <w:autoSpaceDE/>
        <w:autoSpaceDN/>
        <w:adjustRightInd/>
        <w:jc w:val="both"/>
        <w:rPr>
          <w:i/>
        </w:rPr>
      </w:pPr>
    </w:p>
    <w:p w:rsidR="00F479C6" w:rsidRPr="00116E05" w:rsidRDefault="00F479C6" w:rsidP="00F479C6">
      <w:pPr>
        <w:numPr>
          <w:ilvl w:val="0"/>
          <w:numId w:val="1"/>
        </w:numPr>
        <w:overflowPunct/>
        <w:autoSpaceDE/>
        <w:autoSpaceDN/>
        <w:adjustRightInd/>
        <w:jc w:val="both"/>
      </w:pPr>
      <w:r w:rsidRPr="00116E05">
        <w:rPr>
          <w:b/>
        </w:rPr>
        <w:t>Учет детей дошкольного и школьного возраста</w:t>
      </w:r>
      <w:r w:rsidRPr="00116E0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198"/>
        <w:gridCol w:w="1138"/>
        <w:gridCol w:w="1138"/>
        <w:gridCol w:w="2523"/>
      </w:tblGrid>
      <w:tr w:rsidR="00F479C6" w:rsidRPr="00116E05" w:rsidTr="009457E2">
        <w:tc>
          <w:tcPr>
            <w:tcW w:w="2574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Всего дошкольников, чел.</w:t>
            </w:r>
          </w:p>
        </w:tc>
        <w:tc>
          <w:tcPr>
            <w:tcW w:w="2198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Охват детей, %</w:t>
            </w:r>
          </w:p>
        </w:tc>
        <w:tc>
          <w:tcPr>
            <w:tcW w:w="1138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Очередь общая, чел.</w:t>
            </w:r>
          </w:p>
        </w:tc>
        <w:tc>
          <w:tcPr>
            <w:tcW w:w="1138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Очередь детей 3-7 лет, чел.</w:t>
            </w:r>
          </w:p>
        </w:tc>
        <w:tc>
          <w:tcPr>
            <w:tcW w:w="2523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 xml:space="preserve">Охват </w:t>
            </w:r>
            <w:proofErr w:type="spellStart"/>
            <w:r w:rsidRPr="00116E05">
              <w:t>предшкольной</w:t>
            </w:r>
            <w:proofErr w:type="spellEnd"/>
            <w:r w:rsidRPr="00116E05">
              <w:t xml:space="preserve"> подготовкой (5-7 лет), %</w:t>
            </w:r>
          </w:p>
        </w:tc>
      </w:tr>
      <w:tr w:rsidR="00F479C6" w:rsidRPr="00116E05" w:rsidTr="009457E2">
        <w:tc>
          <w:tcPr>
            <w:tcW w:w="2574" w:type="dxa"/>
          </w:tcPr>
          <w:p w:rsidR="00F14496" w:rsidRDefault="00F14496" w:rsidP="00F700F5">
            <w:pPr>
              <w:overflowPunct/>
              <w:autoSpaceDE/>
              <w:autoSpaceDN/>
              <w:adjustRightInd/>
              <w:jc w:val="center"/>
            </w:pPr>
            <w:r w:rsidRPr="00CF66EC">
              <w:t>1510</w:t>
            </w:r>
          </w:p>
          <w:p w:rsidR="00170119" w:rsidRPr="00116E05" w:rsidRDefault="00170119" w:rsidP="00F700F5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98" w:type="dxa"/>
          </w:tcPr>
          <w:p w:rsidR="00F14496" w:rsidRPr="00116E05" w:rsidRDefault="00F14496" w:rsidP="00F700F5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38" w:type="dxa"/>
          </w:tcPr>
          <w:p w:rsidR="00F479C6" w:rsidRPr="00116E05" w:rsidRDefault="00170119" w:rsidP="00F700F5">
            <w:pPr>
              <w:overflowPunct/>
              <w:autoSpaceDE/>
              <w:autoSpaceDN/>
              <w:adjustRightInd/>
              <w:jc w:val="center"/>
            </w:pPr>
            <w:r>
              <w:t>546</w:t>
            </w:r>
          </w:p>
        </w:tc>
        <w:tc>
          <w:tcPr>
            <w:tcW w:w="1138" w:type="dxa"/>
          </w:tcPr>
          <w:p w:rsidR="00F479C6" w:rsidRPr="00116E05" w:rsidRDefault="00170119" w:rsidP="00F700F5">
            <w:pPr>
              <w:overflowPunct/>
              <w:autoSpaceDE/>
              <w:autoSpaceDN/>
              <w:adjustRightInd/>
              <w:jc w:val="center"/>
            </w:pPr>
            <w:r>
              <w:t>79</w:t>
            </w:r>
          </w:p>
        </w:tc>
        <w:tc>
          <w:tcPr>
            <w:tcW w:w="2523" w:type="dxa"/>
          </w:tcPr>
          <w:p w:rsidR="00682EAE" w:rsidRPr="00116E05" w:rsidRDefault="00682EAE" w:rsidP="00F700F5">
            <w:pPr>
              <w:overflowPunct/>
              <w:autoSpaceDE/>
              <w:autoSpaceDN/>
              <w:adjustRightInd/>
              <w:jc w:val="center"/>
            </w:pPr>
          </w:p>
        </w:tc>
      </w:tr>
    </w:tbl>
    <w:p w:rsidR="00682EAE" w:rsidRDefault="00682EAE" w:rsidP="00F479C6">
      <w:pPr>
        <w:overflowPunct/>
        <w:autoSpaceDE/>
        <w:autoSpaceDN/>
        <w:adjustRightInd/>
        <w:ind w:firstLine="348"/>
        <w:jc w:val="both"/>
        <w:rPr>
          <w:i/>
        </w:rPr>
      </w:pPr>
    </w:p>
    <w:p w:rsidR="00F21103" w:rsidRDefault="00F21103" w:rsidP="00F479C6">
      <w:pPr>
        <w:overflowPunct/>
        <w:autoSpaceDE/>
        <w:autoSpaceDN/>
        <w:adjustRightInd/>
        <w:ind w:firstLine="34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201"/>
        <w:gridCol w:w="1339"/>
        <w:gridCol w:w="2108"/>
        <w:gridCol w:w="1594"/>
        <w:gridCol w:w="1812"/>
      </w:tblGrid>
      <w:tr w:rsidR="00F479C6" w:rsidRPr="00116E05" w:rsidTr="009C5076">
        <w:tc>
          <w:tcPr>
            <w:tcW w:w="1517" w:type="dxa"/>
            <w:vMerge w:val="restart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Всего детей школьного возраста в МР (ГО), чел.</w:t>
            </w:r>
          </w:p>
        </w:tc>
        <w:tc>
          <w:tcPr>
            <w:tcW w:w="4648" w:type="dxa"/>
            <w:gridSpan w:val="3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Охвачены различными формами общего образования</w:t>
            </w:r>
          </w:p>
        </w:tc>
        <w:tc>
          <w:tcPr>
            <w:tcW w:w="1594" w:type="dxa"/>
            <w:vMerge w:val="restart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  <w:rPr>
                <w:b/>
              </w:rPr>
            </w:pPr>
            <w:r w:rsidRPr="00116E05">
              <w:rPr>
                <w:b/>
              </w:rPr>
              <w:t xml:space="preserve">Не обучаются, чел. </w:t>
            </w:r>
            <w:r w:rsidRPr="00922171">
              <w:rPr>
                <w:b/>
              </w:rPr>
              <w:t xml:space="preserve"> (причины)</w:t>
            </w:r>
            <w:r>
              <w:rPr>
                <w:b/>
              </w:rPr>
              <w:t xml:space="preserve">, </w:t>
            </w:r>
          </w:p>
        </w:tc>
        <w:tc>
          <w:tcPr>
            <w:tcW w:w="1812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  <w:rPr>
                <w:b/>
              </w:rPr>
            </w:pPr>
          </w:p>
        </w:tc>
      </w:tr>
      <w:tr w:rsidR="00F479C6" w:rsidRPr="00116E05" w:rsidTr="009C5076">
        <w:tc>
          <w:tcPr>
            <w:tcW w:w="1517" w:type="dxa"/>
            <w:vMerge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201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очное, чел.</w:t>
            </w:r>
          </w:p>
        </w:tc>
        <w:tc>
          <w:tcPr>
            <w:tcW w:w="1339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очно-заочное, заочное, чел.</w:t>
            </w:r>
          </w:p>
        </w:tc>
        <w:tc>
          <w:tcPr>
            <w:tcW w:w="2108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 w:rsidRPr="00116E05">
              <w:t>иное (семейное, самообразование), чел</w:t>
            </w:r>
          </w:p>
        </w:tc>
        <w:tc>
          <w:tcPr>
            <w:tcW w:w="1594" w:type="dxa"/>
            <w:vMerge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1812" w:type="dxa"/>
          </w:tcPr>
          <w:p w:rsidR="00F479C6" w:rsidRPr="00116E05" w:rsidRDefault="00F479C6" w:rsidP="003B4F17">
            <w:pPr>
              <w:overflowPunct/>
              <w:autoSpaceDE/>
              <w:autoSpaceDN/>
              <w:adjustRightInd/>
              <w:jc w:val="both"/>
            </w:pPr>
            <w:r>
              <w:t>Из них , детей с ОВЗ, инвалидностью</w:t>
            </w:r>
          </w:p>
        </w:tc>
      </w:tr>
      <w:tr w:rsidR="009C5076" w:rsidRPr="00116E05" w:rsidTr="00C13C7F">
        <w:trPr>
          <w:trHeight w:val="844"/>
        </w:trPr>
        <w:tc>
          <w:tcPr>
            <w:tcW w:w="1517" w:type="dxa"/>
          </w:tcPr>
          <w:p w:rsidR="00165A76" w:rsidRPr="00167CE3" w:rsidRDefault="00167CE3" w:rsidP="00167CE3">
            <w:pPr>
              <w:overflowPunct/>
              <w:autoSpaceDE/>
              <w:autoSpaceDN/>
              <w:adjustRightInd/>
              <w:jc w:val="center"/>
            </w:pPr>
            <w:r w:rsidRPr="00167CE3">
              <w:t>4229</w:t>
            </w:r>
          </w:p>
        </w:tc>
        <w:tc>
          <w:tcPr>
            <w:tcW w:w="1201" w:type="dxa"/>
          </w:tcPr>
          <w:p w:rsidR="00165A76" w:rsidRPr="00167CE3" w:rsidRDefault="00167CE3" w:rsidP="00167CE3">
            <w:pPr>
              <w:overflowPunct/>
              <w:autoSpaceDE/>
              <w:autoSpaceDN/>
              <w:adjustRightInd/>
              <w:jc w:val="center"/>
            </w:pPr>
            <w:r w:rsidRPr="00167CE3">
              <w:t>4229</w:t>
            </w:r>
          </w:p>
        </w:tc>
        <w:tc>
          <w:tcPr>
            <w:tcW w:w="1339" w:type="dxa"/>
          </w:tcPr>
          <w:p w:rsidR="009C5076" w:rsidRPr="00167CE3" w:rsidRDefault="00167CE3" w:rsidP="00167CE3">
            <w:pPr>
              <w:overflowPunct/>
              <w:autoSpaceDE/>
              <w:autoSpaceDN/>
              <w:adjustRightInd/>
              <w:jc w:val="center"/>
            </w:pPr>
            <w:r w:rsidRPr="00167CE3">
              <w:t>44</w:t>
            </w:r>
          </w:p>
        </w:tc>
        <w:tc>
          <w:tcPr>
            <w:tcW w:w="2108" w:type="dxa"/>
          </w:tcPr>
          <w:p w:rsidR="00F21103" w:rsidRPr="00167CE3" w:rsidRDefault="00167CE3" w:rsidP="00167CE3">
            <w:pPr>
              <w:overflowPunct/>
              <w:autoSpaceDE/>
              <w:autoSpaceDN/>
              <w:adjustRightInd/>
              <w:jc w:val="center"/>
            </w:pPr>
            <w:r w:rsidRPr="00167CE3">
              <w:t>5</w:t>
            </w:r>
          </w:p>
        </w:tc>
        <w:tc>
          <w:tcPr>
            <w:tcW w:w="1594" w:type="dxa"/>
          </w:tcPr>
          <w:p w:rsidR="009C5076" w:rsidRPr="00167CE3" w:rsidRDefault="009C5076" w:rsidP="00167CE3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812" w:type="dxa"/>
          </w:tcPr>
          <w:p w:rsidR="00167CE3" w:rsidRPr="00167CE3" w:rsidRDefault="00167CE3" w:rsidP="00167CE3">
            <w:pPr>
              <w:overflowPunct/>
              <w:autoSpaceDE/>
              <w:autoSpaceDN/>
              <w:adjustRightInd/>
              <w:jc w:val="center"/>
            </w:pPr>
            <w:r w:rsidRPr="00167CE3">
              <w:t>ОВЗ-152</w:t>
            </w:r>
          </w:p>
          <w:p w:rsidR="00165A76" w:rsidRPr="00167CE3" w:rsidRDefault="00167CE3" w:rsidP="00C13C7F">
            <w:pPr>
              <w:overflowPunct/>
              <w:autoSpaceDE/>
              <w:autoSpaceDN/>
              <w:adjustRightInd/>
              <w:jc w:val="center"/>
            </w:pPr>
            <w:r w:rsidRPr="00167CE3">
              <w:t>Дети инвалиды-48</w:t>
            </w:r>
          </w:p>
        </w:tc>
      </w:tr>
    </w:tbl>
    <w:p w:rsidR="00AA61B8" w:rsidRPr="00AA61B8" w:rsidRDefault="00AA61B8" w:rsidP="00AA61B8">
      <w:pPr>
        <w:overflowPunct/>
        <w:autoSpaceDE/>
        <w:autoSpaceDN/>
        <w:adjustRightInd/>
        <w:ind w:left="720"/>
        <w:jc w:val="both"/>
        <w:rPr>
          <w:b/>
          <w:i/>
        </w:rPr>
      </w:pPr>
    </w:p>
    <w:p w:rsidR="00F479C6" w:rsidRPr="00116E05" w:rsidRDefault="00F479C6" w:rsidP="00F479C6">
      <w:pPr>
        <w:numPr>
          <w:ilvl w:val="0"/>
          <w:numId w:val="1"/>
        </w:numPr>
        <w:overflowPunct/>
        <w:autoSpaceDE/>
        <w:autoSpaceDN/>
        <w:adjustRightInd/>
        <w:jc w:val="both"/>
        <w:rPr>
          <w:b/>
          <w:i/>
        </w:rPr>
      </w:pPr>
      <w:r w:rsidRPr="00116E05">
        <w:rPr>
          <w:b/>
        </w:rPr>
        <w:t>Р</w:t>
      </w:r>
      <w:r>
        <w:rPr>
          <w:b/>
        </w:rPr>
        <w:t xml:space="preserve">еализация  </w:t>
      </w:r>
      <w:r w:rsidRPr="00116E05">
        <w:rPr>
          <w:b/>
        </w:rPr>
        <w:t xml:space="preserve">муниципальной целевой программы «Десятилетие детства (2018-2027 годы)» </w:t>
      </w:r>
    </w:p>
    <w:p w:rsidR="00C13792" w:rsidRPr="00C13792" w:rsidRDefault="00C13792" w:rsidP="00C13792">
      <w:pPr>
        <w:ind w:left="360"/>
        <w:jc w:val="both"/>
      </w:pPr>
      <w:r w:rsidRPr="00C13792">
        <w:t>Разработка муниципальной целевой программы «Десятилетие детства (2018-2027)»</w:t>
      </w:r>
    </w:p>
    <w:p w:rsidR="00C13792" w:rsidRPr="00C004BB" w:rsidRDefault="00C73212" w:rsidP="00C13792">
      <w:pPr>
        <w:jc w:val="both"/>
      </w:pPr>
      <w:r>
        <w:t>н</w:t>
      </w:r>
      <w:r w:rsidR="00C13792" w:rsidRPr="00C004BB">
        <w:t>аходится в пересмотре</w:t>
      </w:r>
      <w:r>
        <w:t>.</w:t>
      </w:r>
    </w:p>
    <w:p w:rsidR="00F479C6" w:rsidRPr="00116E05" w:rsidRDefault="00F479C6" w:rsidP="00F479C6">
      <w:pPr>
        <w:numPr>
          <w:ilvl w:val="0"/>
          <w:numId w:val="1"/>
        </w:numPr>
        <w:overflowPunct/>
        <w:autoSpaceDE/>
        <w:autoSpaceDN/>
        <w:adjustRightInd/>
        <w:ind w:left="0" w:firstLine="360"/>
        <w:jc w:val="both"/>
        <w:rPr>
          <w:b/>
        </w:rPr>
      </w:pPr>
      <w:r w:rsidRPr="00116E05">
        <w:rPr>
          <w:b/>
        </w:rPr>
        <w:t>Участие района в реализации национальных проектов, государственных программ (</w:t>
      </w:r>
      <w:r w:rsidRPr="00116E05">
        <w:t>наименование, бюджет, количественные показатели, проблемы, пути решения).</w:t>
      </w:r>
    </w:p>
    <w:p w:rsidR="00C13C7F" w:rsidRPr="00C13C7F" w:rsidRDefault="00C13C7F" w:rsidP="00C13C7F">
      <w:pPr>
        <w:pStyle w:val="a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3C7F">
        <w:rPr>
          <w:rFonts w:ascii="Times New Roman" w:hAnsi="Times New Roman" w:cs="Times New Roman"/>
          <w:sz w:val="24"/>
          <w:szCs w:val="24"/>
        </w:rPr>
        <w:t>ФЦПРО 2.4.</w:t>
      </w:r>
    </w:p>
    <w:p w:rsidR="00F479C6" w:rsidRPr="00C13C7F" w:rsidRDefault="004A4005" w:rsidP="00C13C7F">
      <w:pPr>
        <w:pStyle w:val="a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3C7F">
        <w:rPr>
          <w:rFonts w:ascii="Times New Roman" w:hAnsi="Times New Roman" w:cs="Times New Roman"/>
          <w:sz w:val="24"/>
          <w:szCs w:val="24"/>
        </w:rPr>
        <w:t>Создание центров образования цифрового и гуманитарного профилей «Точек роста»</w:t>
      </w:r>
    </w:p>
    <w:p w:rsidR="004A4005" w:rsidRPr="00C13C7F" w:rsidRDefault="004A4005" w:rsidP="00C13C7F">
      <w:pPr>
        <w:pStyle w:val="a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3C7F">
        <w:rPr>
          <w:rFonts w:ascii="Times New Roman" w:hAnsi="Times New Roman" w:cs="Times New Roman"/>
          <w:sz w:val="24"/>
          <w:szCs w:val="24"/>
        </w:rPr>
        <w:t>Внедрение целевой модели цифровой образовательной среды (ЦОС)</w:t>
      </w:r>
    </w:p>
    <w:p w:rsidR="004A4005" w:rsidRPr="00C13C7F" w:rsidRDefault="004A4005" w:rsidP="00C13C7F">
      <w:pPr>
        <w:pStyle w:val="a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C7F">
        <w:rPr>
          <w:rFonts w:ascii="Times New Roman" w:hAnsi="Times New Roman" w:cs="Times New Roman"/>
          <w:sz w:val="24"/>
          <w:szCs w:val="24"/>
        </w:rPr>
        <w:t xml:space="preserve">Создание центров цифрового образования детей </w:t>
      </w:r>
      <w:r w:rsidRPr="00C13C7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13C7F">
        <w:rPr>
          <w:rFonts w:ascii="Times New Roman" w:hAnsi="Times New Roman" w:cs="Times New Roman"/>
          <w:sz w:val="24"/>
          <w:szCs w:val="24"/>
        </w:rPr>
        <w:t>-куб</w:t>
      </w:r>
    </w:p>
    <w:p w:rsidR="00F479C6" w:rsidRDefault="00F479C6" w:rsidP="00F479C6">
      <w:pPr>
        <w:jc w:val="right"/>
        <w:rPr>
          <w:kern w:val="2"/>
          <w:lang w:eastAsia="ar-SA"/>
        </w:rPr>
      </w:pPr>
      <w:r>
        <w:rPr>
          <w:kern w:val="2"/>
          <w:lang w:eastAsia="ar-SA"/>
        </w:rPr>
        <w:t>Приложение</w:t>
      </w:r>
    </w:p>
    <w:p w:rsidR="00F479C6" w:rsidRDefault="00F479C6" w:rsidP="00F479C6">
      <w:pPr>
        <w:jc w:val="center"/>
        <w:rPr>
          <w:kern w:val="2"/>
          <w:lang w:eastAsia="ar-SA"/>
        </w:rPr>
      </w:pPr>
      <w:r>
        <w:rPr>
          <w:kern w:val="2"/>
          <w:lang w:eastAsia="ar-SA"/>
        </w:rPr>
        <w:t xml:space="preserve">Информация о численности </w:t>
      </w:r>
      <w:proofErr w:type="gramStart"/>
      <w:r>
        <w:rPr>
          <w:kern w:val="2"/>
          <w:lang w:eastAsia="ar-SA"/>
        </w:rPr>
        <w:t>обучающихся</w:t>
      </w:r>
      <w:proofErr w:type="gramEnd"/>
      <w:r>
        <w:rPr>
          <w:kern w:val="2"/>
          <w:lang w:eastAsia="ar-SA"/>
        </w:rPr>
        <w:t xml:space="preserve">  на 2019-2020 учебный год </w:t>
      </w:r>
    </w:p>
    <w:p w:rsidR="00F479C6" w:rsidRDefault="00F479C6" w:rsidP="00F479C6">
      <w:pPr>
        <w:rPr>
          <w:kern w:val="2"/>
          <w:lang w:eastAsia="ar-SA"/>
        </w:rPr>
      </w:pPr>
      <w:r>
        <w:rPr>
          <w:kern w:val="2"/>
          <w:lang w:eastAsia="ar-SA"/>
        </w:rPr>
        <w:t>Муниципальный район (городской округ)_____________________________________</w:t>
      </w:r>
    </w:p>
    <w:p w:rsidR="00F479C6" w:rsidRDefault="00F479C6" w:rsidP="00F479C6">
      <w:pPr>
        <w:jc w:val="center"/>
        <w:rPr>
          <w:kern w:val="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351"/>
        <w:gridCol w:w="1352"/>
        <w:gridCol w:w="1352"/>
        <w:gridCol w:w="1352"/>
        <w:gridCol w:w="1352"/>
        <w:gridCol w:w="1192"/>
      </w:tblGrid>
      <w:tr w:rsidR="009C5076" w:rsidRPr="00401194" w:rsidTr="003B4F17">
        <w:tc>
          <w:tcPr>
            <w:tcW w:w="1619" w:type="dxa"/>
            <w:shd w:val="clear" w:color="auto" w:fill="auto"/>
          </w:tcPr>
          <w:p w:rsidR="00F479C6" w:rsidRPr="00401194" w:rsidRDefault="00F479C6" w:rsidP="003B4F17">
            <w:pPr>
              <w:rPr>
                <w:kern w:val="2"/>
                <w:lang w:eastAsia="ar-SA"/>
              </w:rPr>
            </w:pPr>
            <w:r w:rsidRPr="00401194">
              <w:rPr>
                <w:kern w:val="2"/>
                <w:lang w:eastAsia="ar-SA"/>
              </w:rPr>
              <w:t xml:space="preserve">Всего </w:t>
            </w:r>
            <w:r w:rsidRPr="00401194">
              <w:rPr>
                <w:kern w:val="2"/>
                <w:lang w:eastAsia="ar-SA"/>
              </w:rPr>
              <w:lastRenderedPageBreak/>
              <w:t>обучающихся зачислено</w:t>
            </w:r>
          </w:p>
        </w:tc>
        <w:tc>
          <w:tcPr>
            <w:tcW w:w="1351" w:type="dxa"/>
            <w:shd w:val="clear" w:color="auto" w:fill="auto"/>
          </w:tcPr>
          <w:p w:rsidR="00F479C6" w:rsidRPr="00401194" w:rsidRDefault="00F479C6" w:rsidP="003B4F17">
            <w:pPr>
              <w:jc w:val="center"/>
              <w:rPr>
                <w:kern w:val="2"/>
                <w:lang w:eastAsia="ar-SA"/>
              </w:rPr>
            </w:pPr>
            <w:r w:rsidRPr="00401194">
              <w:rPr>
                <w:kern w:val="2"/>
                <w:lang w:eastAsia="ar-SA"/>
              </w:rPr>
              <w:lastRenderedPageBreak/>
              <w:t>1-4 класс</w:t>
            </w:r>
          </w:p>
        </w:tc>
        <w:tc>
          <w:tcPr>
            <w:tcW w:w="1352" w:type="dxa"/>
            <w:shd w:val="clear" w:color="auto" w:fill="auto"/>
          </w:tcPr>
          <w:p w:rsidR="00F479C6" w:rsidRPr="00401194" w:rsidRDefault="00F479C6" w:rsidP="003B4F17">
            <w:pPr>
              <w:jc w:val="center"/>
              <w:rPr>
                <w:kern w:val="2"/>
                <w:lang w:eastAsia="ar-SA"/>
              </w:rPr>
            </w:pPr>
            <w:r w:rsidRPr="00401194">
              <w:rPr>
                <w:kern w:val="2"/>
                <w:lang w:eastAsia="ar-SA"/>
              </w:rPr>
              <w:t xml:space="preserve">Из них 1 </w:t>
            </w:r>
            <w:r w:rsidRPr="00401194">
              <w:rPr>
                <w:kern w:val="2"/>
                <w:lang w:eastAsia="ar-SA"/>
              </w:rPr>
              <w:lastRenderedPageBreak/>
              <w:t>класс (из гр.2)</w:t>
            </w:r>
          </w:p>
        </w:tc>
        <w:tc>
          <w:tcPr>
            <w:tcW w:w="1352" w:type="dxa"/>
            <w:shd w:val="clear" w:color="auto" w:fill="auto"/>
          </w:tcPr>
          <w:p w:rsidR="00F479C6" w:rsidRPr="00401194" w:rsidRDefault="00F479C6" w:rsidP="003B4F17">
            <w:pPr>
              <w:jc w:val="center"/>
              <w:rPr>
                <w:kern w:val="2"/>
                <w:lang w:eastAsia="ar-SA"/>
              </w:rPr>
            </w:pPr>
            <w:r w:rsidRPr="00401194">
              <w:rPr>
                <w:kern w:val="2"/>
                <w:lang w:eastAsia="ar-SA"/>
              </w:rPr>
              <w:lastRenderedPageBreak/>
              <w:t>5-9 класс</w:t>
            </w:r>
          </w:p>
        </w:tc>
        <w:tc>
          <w:tcPr>
            <w:tcW w:w="1352" w:type="dxa"/>
            <w:shd w:val="clear" w:color="auto" w:fill="auto"/>
          </w:tcPr>
          <w:p w:rsidR="00F479C6" w:rsidRPr="00401194" w:rsidRDefault="00F479C6" w:rsidP="003B4F17">
            <w:pPr>
              <w:jc w:val="center"/>
              <w:rPr>
                <w:kern w:val="2"/>
                <w:lang w:eastAsia="ar-SA"/>
              </w:rPr>
            </w:pPr>
            <w:r w:rsidRPr="00401194">
              <w:rPr>
                <w:kern w:val="2"/>
                <w:lang w:eastAsia="ar-SA"/>
              </w:rPr>
              <w:t xml:space="preserve">Из них, 9 </w:t>
            </w:r>
            <w:r w:rsidRPr="00401194">
              <w:rPr>
                <w:kern w:val="2"/>
                <w:lang w:eastAsia="ar-SA"/>
              </w:rPr>
              <w:lastRenderedPageBreak/>
              <w:t>класс (из гр. 4)</w:t>
            </w:r>
          </w:p>
        </w:tc>
        <w:tc>
          <w:tcPr>
            <w:tcW w:w="1352" w:type="dxa"/>
            <w:shd w:val="clear" w:color="auto" w:fill="auto"/>
          </w:tcPr>
          <w:p w:rsidR="00F479C6" w:rsidRPr="00401194" w:rsidRDefault="00F479C6" w:rsidP="003B4F17">
            <w:pPr>
              <w:jc w:val="center"/>
              <w:rPr>
                <w:kern w:val="2"/>
                <w:lang w:eastAsia="ar-SA"/>
              </w:rPr>
            </w:pPr>
            <w:r w:rsidRPr="00401194">
              <w:rPr>
                <w:kern w:val="2"/>
                <w:lang w:eastAsia="ar-SA"/>
              </w:rPr>
              <w:lastRenderedPageBreak/>
              <w:t xml:space="preserve">10-11 </w:t>
            </w:r>
            <w:r w:rsidRPr="00401194">
              <w:rPr>
                <w:kern w:val="2"/>
                <w:lang w:eastAsia="ar-SA"/>
              </w:rPr>
              <w:lastRenderedPageBreak/>
              <w:t>класс</w:t>
            </w:r>
          </w:p>
        </w:tc>
        <w:tc>
          <w:tcPr>
            <w:tcW w:w="1192" w:type="dxa"/>
            <w:shd w:val="clear" w:color="auto" w:fill="auto"/>
          </w:tcPr>
          <w:p w:rsidR="00F479C6" w:rsidRPr="00401194" w:rsidRDefault="00F479C6" w:rsidP="003B4F17">
            <w:pPr>
              <w:jc w:val="center"/>
              <w:rPr>
                <w:kern w:val="2"/>
                <w:lang w:eastAsia="ar-SA"/>
              </w:rPr>
            </w:pPr>
            <w:r w:rsidRPr="00401194">
              <w:rPr>
                <w:kern w:val="2"/>
                <w:lang w:eastAsia="ar-SA"/>
              </w:rPr>
              <w:lastRenderedPageBreak/>
              <w:t xml:space="preserve">Из </w:t>
            </w:r>
            <w:r w:rsidRPr="00401194">
              <w:rPr>
                <w:kern w:val="2"/>
                <w:lang w:eastAsia="ar-SA"/>
              </w:rPr>
              <w:lastRenderedPageBreak/>
              <w:t>них,11 класс (из гр. 6)</w:t>
            </w:r>
          </w:p>
        </w:tc>
      </w:tr>
      <w:tr w:rsidR="009C5076" w:rsidRPr="00401194" w:rsidTr="003B4F17">
        <w:tc>
          <w:tcPr>
            <w:tcW w:w="1619" w:type="dxa"/>
            <w:shd w:val="clear" w:color="auto" w:fill="auto"/>
          </w:tcPr>
          <w:p w:rsidR="00F479C6" w:rsidRPr="00401194" w:rsidRDefault="00F479C6" w:rsidP="003B4F17">
            <w:pPr>
              <w:jc w:val="center"/>
              <w:rPr>
                <w:kern w:val="2"/>
                <w:lang w:eastAsia="ar-SA"/>
              </w:rPr>
            </w:pPr>
            <w:r w:rsidRPr="00401194">
              <w:rPr>
                <w:kern w:val="2"/>
                <w:lang w:eastAsia="ar-SA"/>
              </w:rPr>
              <w:lastRenderedPageBreak/>
              <w:t>1</w:t>
            </w:r>
          </w:p>
        </w:tc>
        <w:tc>
          <w:tcPr>
            <w:tcW w:w="1351" w:type="dxa"/>
            <w:shd w:val="clear" w:color="auto" w:fill="auto"/>
          </w:tcPr>
          <w:p w:rsidR="00F479C6" w:rsidRPr="00401194" w:rsidRDefault="00F479C6" w:rsidP="003B4F17">
            <w:pPr>
              <w:jc w:val="center"/>
              <w:rPr>
                <w:kern w:val="2"/>
                <w:lang w:eastAsia="ar-SA"/>
              </w:rPr>
            </w:pPr>
            <w:r w:rsidRPr="00401194">
              <w:rPr>
                <w:kern w:val="2"/>
                <w:lang w:eastAsia="ar-SA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F479C6" w:rsidRPr="00401194" w:rsidRDefault="00F479C6" w:rsidP="003B4F17">
            <w:pPr>
              <w:jc w:val="center"/>
              <w:rPr>
                <w:kern w:val="2"/>
                <w:lang w:eastAsia="ar-SA"/>
              </w:rPr>
            </w:pPr>
            <w:r w:rsidRPr="00401194">
              <w:rPr>
                <w:kern w:val="2"/>
                <w:lang w:eastAsia="ar-SA"/>
              </w:rPr>
              <w:t>3</w:t>
            </w:r>
          </w:p>
        </w:tc>
        <w:tc>
          <w:tcPr>
            <w:tcW w:w="1352" w:type="dxa"/>
            <w:shd w:val="clear" w:color="auto" w:fill="auto"/>
          </w:tcPr>
          <w:p w:rsidR="00F479C6" w:rsidRPr="00401194" w:rsidRDefault="00F479C6" w:rsidP="003B4F17">
            <w:pPr>
              <w:jc w:val="center"/>
              <w:rPr>
                <w:kern w:val="2"/>
                <w:lang w:eastAsia="ar-SA"/>
              </w:rPr>
            </w:pPr>
            <w:r w:rsidRPr="00401194">
              <w:rPr>
                <w:kern w:val="2"/>
                <w:lang w:eastAsia="ar-SA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F479C6" w:rsidRPr="00401194" w:rsidRDefault="00F479C6" w:rsidP="003B4F17">
            <w:pPr>
              <w:jc w:val="center"/>
              <w:rPr>
                <w:kern w:val="2"/>
                <w:lang w:eastAsia="ar-SA"/>
              </w:rPr>
            </w:pPr>
            <w:r w:rsidRPr="00401194">
              <w:rPr>
                <w:kern w:val="2"/>
                <w:lang w:eastAsia="ar-SA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F479C6" w:rsidRPr="00401194" w:rsidRDefault="00F479C6" w:rsidP="003B4F17">
            <w:pPr>
              <w:jc w:val="center"/>
              <w:rPr>
                <w:kern w:val="2"/>
                <w:lang w:eastAsia="ar-SA"/>
              </w:rPr>
            </w:pPr>
            <w:r w:rsidRPr="00401194">
              <w:rPr>
                <w:kern w:val="2"/>
                <w:lang w:eastAsia="ar-SA"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F479C6" w:rsidRPr="00401194" w:rsidRDefault="00F479C6" w:rsidP="003B4F17">
            <w:pPr>
              <w:jc w:val="center"/>
              <w:rPr>
                <w:kern w:val="2"/>
                <w:lang w:eastAsia="ar-SA"/>
              </w:rPr>
            </w:pPr>
            <w:r w:rsidRPr="00401194">
              <w:rPr>
                <w:kern w:val="2"/>
                <w:lang w:eastAsia="ar-SA"/>
              </w:rPr>
              <w:t>7</w:t>
            </w:r>
          </w:p>
        </w:tc>
      </w:tr>
      <w:tr w:rsidR="009C5076" w:rsidRPr="00401194" w:rsidTr="003B4F17">
        <w:tc>
          <w:tcPr>
            <w:tcW w:w="1619" w:type="dxa"/>
            <w:shd w:val="clear" w:color="auto" w:fill="auto"/>
          </w:tcPr>
          <w:p w:rsidR="00AA61B8" w:rsidRPr="009251FA" w:rsidRDefault="00AA61B8" w:rsidP="003B4F17">
            <w:pPr>
              <w:jc w:val="center"/>
              <w:rPr>
                <w:kern w:val="2"/>
                <w:lang w:eastAsia="ar-SA"/>
              </w:rPr>
            </w:pPr>
            <w:r w:rsidRPr="009251FA">
              <w:rPr>
                <w:kern w:val="2"/>
                <w:lang w:eastAsia="ar-SA"/>
              </w:rPr>
              <w:t>4229</w:t>
            </w:r>
          </w:p>
        </w:tc>
        <w:tc>
          <w:tcPr>
            <w:tcW w:w="1351" w:type="dxa"/>
            <w:shd w:val="clear" w:color="auto" w:fill="auto"/>
          </w:tcPr>
          <w:p w:rsidR="00AA61B8" w:rsidRPr="009251FA" w:rsidRDefault="00AA61B8" w:rsidP="003B4F17">
            <w:pPr>
              <w:jc w:val="center"/>
              <w:rPr>
                <w:kern w:val="2"/>
                <w:lang w:eastAsia="ar-SA"/>
              </w:rPr>
            </w:pPr>
            <w:r w:rsidRPr="009251FA">
              <w:rPr>
                <w:kern w:val="2"/>
                <w:lang w:eastAsia="ar-SA"/>
              </w:rPr>
              <w:t>1810</w:t>
            </w:r>
          </w:p>
        </w:tc>
        <w:tc>
          <w:tcPr>
            <w:tcW w:w="1352" w:type="dxa"/>
            <w:shd w:val="clear" w:color="auto" w:fill="auto"/>
          </w:tcPr>
          <w:p w:rsidR="00AA61B8" w:rsidRPr="009251FA" w:rsidRDefault="00AA61B8" w:rsidP="003B4F17">
            <w:pPr>
              <w:jc w:val="center"/>
              <w:rPr>
                <w:kern w:val="2"/>
                <w:lang w:eastAsia="ar-SA"/>
              </w:rPr>
            </w:pPr>
            <w:r w:rsidRPr="009251FA">
              <w:rPr>
                <w:kern w:val="2"/>
                <w:lang w:eastAsia="ar-SA"/>
              </w:rPr>
              <w:t>473</w:t>
            </w:r>
          </w:p>
        </w:tc>
        <w:tc>
          <w:tcPr>
            <w:tcW w:w="1352" w:type="dxa"/>
            <w:shd w:val="clear" w:color="auto" w:fill="auto"/>
          </w:tcPr>
          <w:p w:rsidR="00AA61B8" w:rsidRPr="009251FA" w:rsidRDefault="00AA61B8" w:rsidP="003B4F17">
            <w:pPr>
              <w:jc w:val="center"/>
              <w:rPr>
                <w:kern w:val="2"/>
                <w:lang w:eastAsia="ar-SA"/>
              </w:rPr>
            </w:pPr>
            <w:r w:rsidRPr="009251FA">
              <w:rPr>
                <w:kern w:val="2"/>
                <w:lang w:eastAsia="ar-SA"/>
              </w:rPr>
              <w:t>1904</w:t>
            </w:r>
          </w:p>
        </w:tc>
        <w:tc>
          <w:tcPr>
            <w:tcW w:w="1352" w:type="dxa"/>
            <w:shd w:val="clear" w:color="auto" w:fill="auto"/>
          </w:tcPr>
          <w:p w:rsidR="00AA61B8" w:rsidRPr="009251FA" w:rsidRDefault="00AA61B8" w:rsidP="003B4F17">
            <w:pPr>
              <w:jc w:val="center"/>
              <w:rPr>
                <w:kern w:val="2"/>
                <w:lang w:eastAsia="ar-SA"/>
              </w:rPr>
            </w:pPr>
            <w:r w:rsidRPr="009251FA">
              <w:rPr>
                <w:kern w:val="2"/>
                <w:lang w:eastAsia="ar-SA"/>
              </w:rPr>
              <w:t>336</w:t>
            </w:r>
          </w:p>
        </w:tc>
        <w:tc>
          <w:tcPr>
            <w:tcW w:w="1352" w:type="dxa"/>
            <w:shd w:val="clear" w:color="auto" w:fill="auto"/>
          </w:tcPr>
          <w:p w:rsidR="00AA61B8" w:rsidRPr="009251FA" w:rsidRDefault="00AA61B8" w:rsidP="003B4F17">
            <w:pPr>
              <w:jc w:val="center"/>
              <w:rPr>
                <w:kern w:val="2"/>
                <w:lang w:eastAsia="ar-SA"/>
              </w:rPr>
            </w:pPr>
            <w:r w:rsidRPr="009251FA">
              <w:rPr>
                <w:kern w:val="2"/>
                <w:lang w:eastAsia="ar-SA"/>
              </w:rPr>
              <w:t>471</w:t>
            </w:r>
          </w:p>
        </w:tc>
        <w:tc>
          <w:tcPr>
            <w:tcW w:w="1192" w:type="dxa"/>
            <w:shd w:val="clear" w:color="auto" w:fill="auto"/>
          </w:tcPr>
          <w:p w:rsidR="00AA61B8" w:rsidRPr="009251FA" w:rsidRDefault="00AA61B8" w:rsidP="003B4F17">
            <w:pPr>
              <w:jc w:val="center"/>
              <w:rPr>
                <w:kern w:val="2"/>
                <w:lang w:eastAsia="ar-SA"/>
              </w:rPr>
            </w:pPr>
            <w:r w:rsidRPr="009251FA">
              <w:rPr>
                <w:kern w:val="2"/>
                <w:lang w:eastAsia="ar-SA"/>
              </w:rPr>
              <w:t>225</w:t>
            </w:r>
          </w:p>
        </w:tc>
      </w:tr>
    </w:tbl>
    <w:p w:rsidR="00F479C6" w:rsidRDefault="00F479C6" w:rsidP="00F479C6">
      <w:pPr>
        <w:jc w:val="center"/>
        <w:rPr>
          <w:kern w:val="2"/>
          <w:lang w:eastAsia="ar-SA"/>
        </w:rPr>
      </w:pPr>
    </w:p>
    <w:p w:rsidR="002704C5" w:rsidRPr="00C004BB" w:rsidRDefault="002704C5" w:rsidP="002704C5">
      <w:r w:rsidRPr="00C004BB">
        <w:t xml:space="preserve">Председатель Комитета образования                                                          Е.Б. </w:t>
      </w:r>
      <w:proofErr w:type="spellStart"/>
      <w:r w:rsidRPr="00C004BB">
        <w:t>Нимацыренова</w:t>
      </w:r>
      <w:proofErr w:type="spellEnd"/>
    </w:p>
    <w:p w:rsidR="002704C5" w:rsidRDefault="002704C5" w:rsidP="002704C5"/>
    <w:p w:rsidR="002704C5" w:rsidRDefault="002704C5" w:rsidP="002704C5"/>
    <w:p w:rsidR="002704C5" w:rsidRDefault="002704C5" w:rsidP="002704C5"/>
    <w:p w:rsidR="002704C5" w:rsidRDefault="002704C5" w:rsidP="002704C5"/>
    <w:p w:rsidR="00F479C6" w:rsidRDefault="002704C5" w:rsidP="002704C5">
      <w:pPr>
        <w:rPr>
          <w:kern w:val="2"/>
          <w:lang w:eastAsia="ar-SA"/>
        </w:rPr>
      </w:pPr>
      <w:r w:rsidRPr="002347E3"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Жапова</w:t>
      </w:r>
      <w:proofErr w:type="spellEnd"/>
      <w:r>
        <w:rPr>
          <w:sz w:val="20"/>
          <w:szCs w:val="20"/>
        </w:rPr>
        <w:t xml:space="preserve"> Д.П., 8(30239) 3-46-04</w:t>
      </w:r>
    </w:p>
    <w:sectPr w:rsidR="00F4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D4"/>
    <w:multiLevelType w:val="hybridMultilevel"/>
    <w:tmpl w:val="9738E85A"/>
    <w:lvl w:ilvl="0" w:tplc="8C0E970C">
      <w:start w:val="1"/>
      <w:numFmt w:val="bullet"/>
      <w:lvlText w:val="К"/>
      <w:lvlJc w:val="left"/>
    </w:lvl>
    <w:lvl w:ilvl="1" w:tplc="476A148E">
      <w:numFmt w:val="decimal"/>
      <w:lvlText w:val=""/>
      <w:lvlJc w:val="left"/>
    </w:lvl>
    <w:lvl w:ilvl="2" w:tplc="F67C8DFC">
      <w:numFmt w:val="decimal"/>
      <w:lvlText w:val=""/>
      <w:lvlJc w:val="left"/>
    </w:lvl>
    <w:lvl w:ilvl="3" w:tplc="7B00105E">
      <w:numFmt w:val="decimal"/>
      <w:lvlText w:val=""/>
      <w:lvlJc w:val="left"/>
    </w:lvl>
    <w:lvl w:ilvl="4" w:tplc="51B633DE">
      <w:numFmt w:val="decimal"/>
      <w:lvlText w:val=""/>
      <w:lvlJc w:val="left"/>
    </w:lvl>
    <w:lvl w:ilvl="5" w:tplc="5DA02254">
      <w:numFmt w:val="decimal"/>
      <w:lvlText w:val=""/>
      <w:lvlJc w:val="left"/>
    </w:lvl>
    <w:lvl w:ilvl="6" w:tplc="720CBF48">
      <w:numFmt w:val="decimal"/>
      <w:lvlText w:val=""/>
      <w:lvlJc w:val="left"/>
    </w:lvl>
    <w:lvl w:ilvl="7" w:tplc="B11E4BA4">
      <w:numFmt w:val="decimal"/>
      <w:lvlText w:val=""/>
      <w:lvlJc w:val="left"/>
    </w:lvl>
    <w:lvl w:ilvl="8" w:tplc="63BC7C82">
      <w:numFmt w:val="decimal"/>
      <w:lvlText w:val=""/>
      <w:lvlJc w:val="left"/>
    </w:lvl>
  </w:abstractNum>
  <w:abstractNum w:abstractNumId="1">
    <w:nsid w:val="3EDC3073"/>
    <w:multiLevelType w:val="hybridMultilevel"/>
    <w:tmpl w:val="1910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A2918"/>
    <w:multiLevelType w:val="hybridMultilevel"/>
    <w:tmpl w:val="B4D262D0"/>
    <w:lvl w:ilvl="0" w:tplc="37307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F437F"/>
    <w:multiLevelType w:val="hybridMultilevel"/>
    <w:tmpl w:val="1600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3D"/>
    <w:rsid w:val="00023039"/>
    <w:rsid w:val="00052AEE"/>
    <w:rsid w:val="00054284"/>
    <w:rsid w:val="000F673E"/>
    <w:rsid w:val="00165A76"/>
    <w:rsid w:val="00167CE3"/>
    <w:rsid w:val="00170119"/>
    <w:rsid w:val="00173F5C"/>
    <w:rsid w:val="001B7657"/>
    <w:rsid w:val="0020085B"/>
    <w:rsid w:val="00264D73"/>
    <w:rsid w:val="002704C5"/>
    <w:rsid w:val="00273164"/>
    <w:rsid w:val="002A717A"/>
    <w:rsid w:val="00334DB4"/>
    <w:rsid w:val="003A393C"/>
    <w:rsid w:val="003B4F17"/>
    <w:rsid w:val="003C1826"/>
    <w:rsid w:val="0045538E"/>
    <w:rsid w:val="004A4005"/>
    <w:rsid w:val="004A7DBA"/>
    <w:rsid w:val="004D0083"/>
    <w:rsid w:val="00556014"/>
    <w:rsid w:val="005F38C4"/>
    <w:rsid w:val="00640E98"/>
    <w:rsid w:val="00682EAE"/>
    <w:rsid w:val="00694BEA"/>
    <w:rsid w:val="00714CE8"/>
    <w:rsid w:val="00722825"/>
    <w:rsid w:val="00746FFF"/>
    <w:rsid w:val="007559E8"/>
    <w:rsid w:val="00766813"/>
    <w:rsid w:val="007678EA"/>
    <w:rsid w:val="007B3410"/>
    <w:rsid w:val="007B4A59"/>
    <w:rsid w:val="007E2046"/>
    <w:rsid w:val="007F5689"/>
    <w:rsid w:val="007F78D3"/>
    <w:rsid w:val="008420F5"/>
    <w:rsid w:val="00867051"/>
    <w:rsid w:val="00890FAC"/>
    <w:rsid w:val="008D2094"/>
    <w:rsid w:val="008D61AD"/>
    <w:rsid w:val="009251FA"/>
    <w:rsid w:val="009457E2"/>
    <w:rsid w:val="009C5076"/>
    <w:rsid w:val="009D5FC6"/>
    <w:rsid w:val="00A3155C"/>
    <w:rsid w:val="00A74FF7"/>
    <w:rsid w:val="00AA61B8"/>
    <w:rsid w:val="00AD5BC1"/>
    <w:rsid w:val="00AF20A5"/>
    <w:rsid w:val="00B05326"/>
    <w:rsid w:val="00BA0DF1"/>
    <w:rsid w:val="00BA6568"/>
    <w:rsid w:val="00C13792"/>
    <w:rsid w:val="00C13C7F"/>
    <w:rsid w:val="00C3453D"/>
    <w:rsid w:val="00C73212"/>
    <w:rsid w:val="00C82306"/>
    <w:rsid w:val="00C91A51"/>
    <w:rsid w:val="00CC61B9"/>
    <w:rsid w:val="00CE2DCD"/>
    <w:rsid w:val="00CF66EC"/>
    <w:rsid w:val="00D222C3"/>
    <w:rsid w:val="00D70907"/>
    <w:rsid w:val="00D73F7E"/>
    <w:rsid w:val="00DE64AE"/>
    <w:rsid w:val="00E0380A"/>
    <w:rsid w:val="00E35817"/>
    <w:rsid w:val="00E551C4"/>
    <w:rsid w:val="00E62A20"/>
    <w:rsid w:val="00E62F0A"/>
    <w:rsid w:val="00E63D89"/>
    <w:rsid w:val="00EF0157"/>
    <w:rsid w:val="00F043A1"/>
    <w:rsid w:val="00F14496"/>
    <w:rsid w:val="00F21103"/>
    <w:rsid w:val="00F23FA4"/>
    <w:rsid w:val="00F479C6"/>
    <w:rsid w:val="00F51757"/>
    <w:rsid w:val="00F700F5"/>
    <w:rsid w:val="00F82521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53D"/>
    <w:pPr>
      <w:overflowPunct/>
      <w:autoSpaceDE/>
      <w:autoSpaceDN/>
      <w:adjustRightInd/>
    </w:pPr>
  </w:style>
  <w:style w:type="table" w:styleId="a4">
    <w:name w:val="Table Grid"/>
    <w:basedOn w:val="a1"/>
    <w:uiPriority w:val="59"/>
    <w:rsid w:val="00F4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8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F78D3"/>
    <w:rPr>
      <w:b/>
      <w:bCs/>
    </w:rPr>
  </w:style>
  <w:style w:type="paragraph" w:styleId="a8">
    <w:name w:val="List Paragraph"/>
    <w:basedOn w:val="a"/>
    <w:uiPriority w:val="34"/>
    <w:qFormat/>
    <w:rsid w:val="00C1379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53D"/>
    <w:pPr>
      <w:overflowPunct/>
      <w:autoSpaceDE/>
      <w:autoSpaceDN/>
      <w:adjustRightInd/>
    </w:pPr>
  </w:style>
  <w:style w:type="table" w:styleId="a4">
    <w:name w:val="Table Grid"/>
    <w:basedOn w:val="a1"/>
    <w:uiPriority w:val="59"/>
    <w:rsid w:val="00F4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8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F78D3"/>
    <w:rPr>
      <w:b/>
      <w:bCs/>
    </w:rPr>
  </w:style>
  <w:style w:type="paragraph" w:styleId="a8">
    <w:name w:val="List Paragraph"/>
    <w:basedOn w:val="a"/>
    <w:uiPriority w:val="34"/>
    <w:qFormat/>
    <w:rsid w:val="00C1379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3B95-9A47-4120-8FA9-4F605212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2019-09-24T00:26:00Z</cp:lastPrinted>
  <dcterms:created xsi:type="dcterms:W3CDTF">2019-09-24T08:30:00Z</dcterms:created>
  <dcterms:modified xsi:type="dcterms:W3CDTF">2019-09-24T08:30:00Z</dcterms:modified>
</cp:coreProperties>
</file>