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D03" w:rsidRPr="00CA5D03" w:rsidRDefault="00CA5D03" w:rsidP="00FC4767">
      <w:pPr>
        <w:tabs>
          <w:tab w:val="left" w:pos="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</w:t>
      </w:r>
      <w:r w:rsidR="009745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подлежащие рассмотрению на</w:t>
      </w:r>
      <w:r w:rsidRPr="00CA5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745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публичных слушаниях</w:t>
      </w:r>
    </w:p>
    <w:p w:rsidR="00CA5D03" w:rsidRPr="00CA5D03" w:rsidRDefault="00CA5D03" w:rsidP="00CA5D03">
      <w:pPr>
        <w:tabs>
          <w:tab w:val="left" w:pos="6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710BFB" w:rsidRDefault="002103A4" w:rsidP="00427D8D">
      <w:pPr>
        <w:pStyle w:val="a5"/>
        <w:numPr>
          <w:ilvl w:val="0"/>
          <w:numId w:val="23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О</w:t>
      </w:r>
      <w:r w:rsidR="00710BFB" w:rsidRPr="00710BFB">
        <w:rPr>
          <w:sz w:val="28"/>
          <w:szCs w:val="28"/>
          <w:shd w:val="clear" w:color="auto" w:fill="FFFFFF"/>
        </w:rPr>
        <w:t>бращени</w:t>
      </w:r>
      <w:r>
        <w:rPr>
          <w:sz w:val="28"/>
          <w:szCs w:val="28"/>
          <w:shd w:val="clear" w:color="auto" w:fill="FFFFFF"/>
        </w:rPr>
        <w:t>е</w:t>
      </w:r>
      <w:r w:rsidR="00710BFB" w:rsidRPr="00710BFB">
        <w:rPr>
          <w:sz w:val="28"/>
          <w:szCs w:val="28"/>
          <w:shd w:val="clear" w:color="auto" w:fill="FFFFFF"/>
        </w:rPr>
        <w:t xml:space="preserve">     начальника Управления экономики и имущества  администрации </w:t>
      </w:r>
      <w:r w:rsidR="0097453C">
        <w:rPr>
          <w:sz w:val="28"/>
          <w:szCs w:val="28"/>
          <w:shd w:val="clear" w:color="auto" w:fill="FFFFFF"/>
        </w:rPr>
        <w:t>Жамсарановой Б.А.</w:t>
      </w:r>
      <w:r w:rsidR="00710BFB" w:rsidRPr="00710BFB">
        <w:rPr>
          <w:sz w:val="28"/>
          <w:szCs w:val="28"/>
          <w:shd w:val="clear" w:color="auto" w:fill="FFFFFF"/>
        </w:rPr>
        <w:t xml:space="preserve"> </w:t>
      </w:r>
      <w:proofErr w:type="gramStart"/>
      <w:r w:rsidR="00710BFB" w:rsidRPr="00710BFB">
        <w:rPr>
          <w:sz w:val="28"/>
          <w:szCs w:val="28"/>
          <w:shd w:val="clear" w:color="auto" w:fill="FFFFFF"/>
        </w:rPr>
        <w:t xml:space="preserve">по вопросу предоставления разрешения на </w:t>
      </w:r>
      <w:r w:rsidR="00710BFB" w:rsidRPr="00710BFB">
        <w:rPr>
          <w:sz w:val="28"/>
          <w:szCs w:val="28"/>
        </w:rPr>
        <w:t xml:space="preserve">отклонение от предельных параметров разрешенного строительства с отклонением предельного минимального размера земельного участка </w:t>
      </w:r>
      <w:r w:rsidR="0097453C">
        <w:rPr>
          <w:sz w:val="28"/>
          <w:szCs w:val="28"/>
        </w:rPr>
        <w:t>образуемого путем перераспределения земельного участка с</w:t>
      </w:r>
      <w:r w:rsidR="00710BFB" w:rsidRPr="00710BFB">
        <w:rPr>
          <w:sz w:val="28"/>
          <w:szCs w:val="28"/>
        </w:rPr>
        <w:t xml:space="preserve"> кадастровым</w:t>
      </w:r>
      <w:r w:rsidR="0097453C">
        <w:rPr>
          <w:sz w:val="28"/>
          <w:szCs w:val="28"/>
        </w:rPr>
        <w:t xml:space="preserve"> номером</w:t>
      </w:r>
      <w:proofErr w:type="gramEnd"/>
      <w:r w:rsidR="0097453C">
        <w:rPr>
          <w:sz w:val="28"/>
          <w:szCs w:val="28"/>
        </w:rPr>
        <w:t>, 80:01:180114:955</w:t>
      </w:r>
      <w:r w:rsidR="00710BFB" w:rsidRPr="00710BFB">
        <w:rPr>
          <w:sz w:val="28"/>
          <w:szCs w:val="28"/>
        </w:rPr>
        <w:t xml:space="preserve">,  по адресу: Забайкальский край, Агинский район,  пгт. Агинское, </w:t>
      </w:r>
      <w:r w:rsidR="0097453C">
        <w:rPr>
          <w:sz w:val="28"/>
          <w:szCs w:val="28"/>
        </w:rPr>
        <w:t xml:space="preserve">ул. Комсомольская, </w:t>
      </w:r>
      <w:proofErr w:type="gramStart"/>
      <w:r w:rsidR="0097453C">
        <w:rPr>
          <w:sz w:val="28"/>
          <w:szCs w:val="28"/>
        </w:rPr>
        <w:t>б</w:t>
      </w:r>
      <w:proofErr w:type="gramEnd"/>
      <w:r w:rsidR="0097453C">
        <w:rPr>
          <w:sz w:val="28"/>
          <w:szCs w:val="28"/>
        </w:rPr>
        <w:t xml:space="preserve">/н </w:t>
      </w:r>
      <w:r w:rsidR="00710BFB" w:rsidRPr="00710BFB">
        <w:rPr>
          <w:sz w:val="28"/>
          <w:szCs w:val="28"/>
        </w:rPr>
        <w:t xml:space="preserve">с </w:t>
      </w:r>
      <w:r w:rsidR="0097453C">
        <w:rPr>
          <w:sz w:val="28"/>
          <w:szCs w:val="28"/>
        </w:rPr>
        <w:t>200</w:t>
      </w:r>
      <w:r w:rsidR="00710BFB" w:rsidRPr="00710BFB">
        <w:rPr>
          <w:sz w:val="28"/>
          <w:szCs w:val="28"/>
        </w:rPr>
        <w:t xml:space="preserve"> кв.м на </w:t>
      </w:r>
      <w:r w:rsidR="0097453C">
        <w:rPr>
          <w:sz w:val="28"/>
          <w:szCs w:val="28"/>
        </w:rPr>
        <w:t>139</w:t>
      </w:r>
      <w:r w:rsidR="00710BFB" w:rsidRPr="00710BFB">
        <w:rPr>
          <w:sz w:val="28"/>
          <w:szCs w:val="28"/>
        </w:rPr>
        <w:t xml:space="preserve"> кв.м.</w:t>
      </w:r>
    </w:p>
    <w:p w:rsidR="0097453C" w:rsidRPr="0097453C" w:rsidRDefault="0097453C" w:rsidP="0097453C">
      <w:pPr>
        <w:pStyle w:val="a5"/>
        <w:ind w:left="360"/>
        <w:jc w:val="both"/>
        <w:rPr>
          <w:sz w:val="28"/>
          <w:szCs w:val="28"/>
        </w:rPr>
      </w:pPr>
    </w:p>
    <w:p w:rsidR="00710BFB" w:rsidRDefault="00710BFB" w:rsidP="0097453C">
      <w:pPr>
        <w:pStyle w:val="a5"/>
        <w:jc w:val="center"/>
        <w:rPr>
          <w:b/>
          <w:sz w:val="28"/>
          <w:szCs w:val="28"/>
        </w:rPr>
      </w:pPr>
      <w:r w:rsidRPr="005213AB">
        <w:rPr>
          <w:b/>
          <w:sz w:val="28"/>
          <w:szCs w:val="28"/>
        </w:rPr>
        <w:t>Схема расположения земельного участка</w:t>
      </w:r>
    </w:p>
    <w:p w:rsidR="0097453C" w:rsidRPr="0097453C" w:rsidRDefault="0097453C" w:rsidP="0097453C">
      <w:pPr>
        <w:pStyle w:val="a5"/>
        <w:jc w:val="center"/>
        <w:rPr>
          <w:b/>
          <w:sz w:val="28"/>
          <w:szCs w:val="28"/>
        </w:rPr>
      </w:pPr>
    </w:p>
    <w:p w:rsidR="00710BFB" w:rsidRDefault="0097453C" w:rsidP="00710BF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1F3C0A5" wp14:editId="3B75E6B7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229" w:rsidRDefault="0097453C" w:rsidP="00787229">
      <w:pPr>
        <w:spacing w:after="0" w:line="240" w:lineRule="auto"/>
        <w:rPr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B9998F" wp14:editId="4A44E82D">
                <wp:simplePos x="0" y="0"/>
                <wp:positionH relativeFrom="column">
                  <wp:posOffset>1216660</wp:posOffset>
                </wp:positionH>
                <wp:positionV relativeFrom="paragraph">
                  <wp:posOffset>1026160</wp:posOffset>
                </wp:positionV>
                <wp:extent cx="2162175" cy="266700"/>
                <wp:effectExtent l="0" t="0" r="9525" b="19050"/>
                <wp:wrapNone/>
                <wp:docPr id="19" name="Соединительная линия уступом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62175" cy="266700"/>
                        </a:xfrm>
                        <a:prstGeom prst="bentConnector3">
                          <a:avLst>
                            <a:gd name="adj1" fmla="val 33975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9" o:spid="_x0000_s1026" type="#_x0000_t34" style="position:absolute;margin-left:95.8pt;margin-top:80.8pt;width:170.25pt;height:21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" adj="7339" strokeweight="1.25pt"/>
            </w:pict>
          </mc:Fallback>
        </mc:AlternateContent>
      </w:r>
      <w:r w:rsidR="00710BFB" w:rsidRPr="00521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Фрагмент карты зонирования городского округа «Поселок </w:t>
      </w:r>
      <w:proofErr w:type="gramStart"/>
      <w:r w:rsidR="00710BFB" w:rsidRPr="00521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Агинское</w:t>
      </w:r>
      <w:proofErr w:type="gramEnd"/>
      <w:r w:rsidR="00710BFB" w:rsidRPr="00521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97453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08BEF79" wp14:editId="236EC8BB">
            <wp:extent cx="2476500" cy="2681974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8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229">
        <w:rPr>
          <w:lang w:eastAsia="ru-RU"/>
        </w:rPr>
        <w:t xml:space="preserve">   </w:t>
      </w:r>
    </w:p>
    <w:p w:rsidR="00787229" w:rsidRDefault="00787229" w:rsidP="00710B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lang w:eastAsia="ru-RU"/>
        </w:rPr>
        <w:lastRenderedPageBreak/>
        <w:t xml:space="preserve">              </w:t>
      </w:r>
      <w:r w:rsidR="0071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Правилами землепользования и застройки городского округа «Поселок </w:t>
      </w:r>
      <w:proofErr w:type="gramStart"/>
      <w:r w:rsidR="00710BFB">
        <w:rPr>
          <w:rFonts w:ascii="Times New Roman" w:eastAsia="Times New Roman" w:hAnsi="Times New Roman" w:cs="Times New Roman"/>
          <w:sz w:val="28"/>
          <w:szCs w:val="28"/>
          <w:lang w:eastAsia="ru-RU"/>
        </w:rPr>
        <w:t>Агинское</w:t>
      </w:r>
      <w:proofErr w:type="gramEnd"/>
      <w:r w:rsidR="00710BF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испрашиваемый </w:t>
      </w:r>
      <w:r w:rsidR="0071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участок расположен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общественно-деловой </w:t>
      </w:r>
      <w:r w:rsidR="00710BFB" w:rsidRPr="00CA5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зоне </w:t>
      </w:r>
      <w:r w:rsidR="00710BF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10BFB" w:rsidRPr="00CA5D0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1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предельный минимальный размер площади которого установлен в размере 200 кв.м. для объектов капитального строительства, предназначенных для продажи товаров.</w:t>
      </w:r>
      <w:r w:rsidRPr="00CA5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87229" w:rsidRDefault="00710BFB" w:rsidP="00710B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787229" w:rsidRPr="001473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сведениям</w:t>
      </w:r>
      <w:r w:rsidR="00787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межевого плана площадь образуемого земельного участка </w:t>
      </w:r>
      <w:r w:rsidR="00787229" w:rsidRPr="00EF7994">
        <w:rPr>
          <w:rFonts w:ascii="Times New Roman" w:hAnsi="Times New Roman" w:cs="Times New Roman"/>
          <w:sz w:val="28"/>
          <w:szCs w:val="28"/>
        </w:rPr>
        <w:t xml:space="preserve">путем </w:t>
      </w:r>
      <w:r w:rsidR="00787229">
        <w:rPr>
          <w:rFonts w:ascii="Times New Roman" w:hAnsi="Times New Roman" w:cs="Times New Roman"/>
          <w:sz w:val="28"/>
          <w:szCs w:val="28"/>
        </w:rPr>
        <w:t xml:space="preserve">перераспределения </w:t>
      </w:r>
      <w:r w:rsidR="00787229" w:rsidRPr="00EF7994">
        <w:rPr>
          <w:rFonts w:ascii="Times New Roman" w:hAnsi="Times New Roman" w:cs="Times New Roman"/>
          <w:sz w:val="28"/>
          <w:szCs w:val="28"/>
        </w:rPr>
        <w:t xml:space="preserve"> земельного участка с  </w:t>
      </w:r>
      <w:r w:rsidR="00787229">
        <w:rPr>
          <w:rFonts w:ascii="Times New Roman" w:hAnsi="Times New Roman" w:cs="Times New Roman"/>
          <w:sz w:val="28"/>
          <w:szCs w:val="28"/>
        </w:rPr>
        <w:t>кадастровым номером 80:01:18011</w:t>
      </w:r>
      <w:r w:rsidR="00787229" w:rsidRPr="00EF7994">
        <w:rPr>
          <w:rFonts w:ascii="Times New Roman" w:hAnsi="Times New Roman" w:cs="Times New Roman"/>
          <w:sz w:val="28"/>
          <w:szCs w:val="28"/>
        </w:rPr>
        <w:t>4:</w:t>
      </w:r>
      <w:r w:rsidR="00787229">
        <w:rPr>
          <w:rFonts w:ascii="Times New Roman" w:hAnsi="Times New Roman" w:cs="Times New Roman"/>
          <w:sz w:val="28"/>
          <w:szCs w:val="28"/>
        </w:rPr>
        <w:t>955</w:t>
      </w:r>
      <w:r w:rsidR="00787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 </w:t>
      </w:r>
      <w:r w:rsidR="00787229">
        <w:rPr>
          <w:rFonts w:ascii="Times New Roman" w:eastAsia="Times New Roman" w:hAnsi="Times New Roman" w:cs="Times New Roman"/>
          <w:sz w:val="28"/>
          <w:szCs w:val="28"/>
          <w:lang w:eastAsia="ru-RU"/>
        </w:rPr>
        <w:t>139</w:t>
      </w:r>
      <w:r w:rsidR="00787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кв.м., что не соответствует минимальному размеру.</w:t>
      </w:r>
      <w:r w:rsidR="00787229" w:rsidRPr="0014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0BFB" w:rsidRDefault="00710BFB" w:rsidP="00710B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Для приведения в соответствие с требованиями действующего законодательства </w:t>
      </w:r>
      <w:r w:rsidR="002103A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предоставить разрешение на отклонение от предельн</w:t>
      </w:r>
      <w:r w:rsidR="002103A4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параметров разрешенного строительства для дальнейшей постановки земельного участка на кадастровый учет.</w:t>
      </w:r>
    </w:p>
    <w:p w:rsidR="002103A4" w:rsidRDefault="002103A4" w:rsidP="00710BFB">
      <w:pPr>
        <w:rPr>
          <w:lang w:eastAsia="ru-RU"/>
        </w:rPr>
      </w:pPr>
    </w:p>
    <w:p w:rsidR="002103A4" w:rsidRDefault="002103A4" w:rsidP="002103A4">
      <w:pPr>
        <w:pStyle w:val="a5"/>
        <w:numPr>
          <w:ilvl w:val="0"/>
          <w:numId w:val="23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О</w:t>
      </w:r>
      <w:r w:rsidRPr="00710BFB">
        <w:rPr>
          <w:sz w:val="28"/>
          <w:szCs w:val="28"/>
          <w:shd w:val="clear" w:color="auto" w:fill="FFFFFF"/>
        </w:rPr>
        <w:t>бращени</w:t>
      </w:r>
      <w:r>
        <w:rPr>
          <w:sz w:val="28"/>
          <w:szCs w:val="28"/>
          <w:shd w:val="clear" w:color="auto" w:fill="FFFFFF"/>
        </w:rPr>
        <w:t>е</w:t>
      </w:r>
      <w:r w:rsidRPr="00710BFB">
        <w:rPr>
          <w:sz w:val="28"/>
          <w:szCs w:val="28"/>
          <w:shd w:val="clear" w:color="auto" w:fill="FFFFFF"/>
        </w:rPr>
        <w:t xml:space="preserve">    начальника Управления экономики и имущества  администрации </w:t>
      </w:r>
      <w:r>
        <w:rPr>
          <w:sz w:val="28"/>
          <w:szCs w:val="28"/>
          <w:shd w:val="clear" w:color="auto" w:fill="FFFFFF"/>
        </w:rPr>
        <w:t>Жамсарановой Б.А.</w:t>
      </w:r>
      <w:r w:rsidRPr="00710BFB">
        <w:rPr>
          <w:sz w:val="28"/>
          <w:szCs w:val="28"/>
          <w:shd w:val="clear" w:color="auto" w:fill="FFFFFF"/>
        </w:rPr>
        <w:t xml:space="preserve"> </w:t>
      </w:r>
      <w:proofErr w:type="gramStart"/>
      <w:r w:rsidRPr="00710BFB">
        <w:rPr>
          <w:sz w:val="28"/>
          <w:szCs w:val="28"/>
          <w:shd w:val="clear" w:color="auto" w:fill="FFFFFF"/>
        </w:rPr>
        <w:t xml:space="preserve">по вопросу предоставления разрешения на </w:t>
      </w:r>
      <w:r w:rsidRPr="00710BFB">
        <w:rPr>
          <w:sz w:val="28"/>
          <w:szCs w:val="28"/>
        </w:rPr>
        <w:t xml:space="preserve">отклонение от предельных параметров разрешенного строительства с отклонением предельного минимального размера земельного участка </w:t>
      </w:r>
      <w:r>
        <w:rPr>
          <w:sz w:val="28"/>
          <w:szCs w:val="28"/>
        </w:rPr>
        <w:t xml:space="preserve">образуемого путем </w:t>
      </w:r>
      <w:r>
        <w:rPr>
          <w:sz w:val="28"/>
          <w:szCs w:val="28"/>
        </w:rPr>
        <w:t>раздела</w:t>
      </w:r>
      <w:r>
        <w:rPr>
          <w:sz w:val="28"/>
          <w:szCs w:val="28"/>
        </w:rPr>
        <w:t xml:space="preserve"> земельного участка с</w:t>
      </w:r>
      <w:r w:rsidRPr="00710BFB">
        <w:rPr>
          <w:sz w:val="28"/>
          <w:szCs w:val="28"/>
        </w:rPr>
        <w:t xml:space="preserve"> кадастровым</w:t>
      </w:r>
      <w:r>
        <w:rPr>
          <w:sz w:val="28"/>
          <w:szCs w:val="28"/>
        </w:rPr>
        <w:t xml:space="preserve"> номером</w:t>
      </w:r>
      <w:proofErr w:type="gramEnd"/>
      <w:r>
        <w:rPr>
          <w:sz w:val="28"/>
          <w:szCs w:val="28"/>
        </w:rPr>
        <w:t>, 80:01:180137</w:t>
      </w:r>
      <w:r>
        <w:rPr>
          <w:sz w:val="28"/>
          <w:szCs w:val="28"/>
        </w:rPr>
        <w:t>:</w:t>
      </w:r>
      <w:r>
        <w:rPr>
          <w:sz w:val="28"/>
          <w:szCs w:val="28"/>
        </w:rPr>
        <w:t>1035</w:t>
      </w:r>
      <w:r w:rsidRPr="00710BFB">
        <w:rPr>
          <w:sz w:val="28"/>
          <w:szCs w:val="28"/>
        </w:rPr>
        <w:t xml:space="preserve">,  по адресу: Забайкальский край, Агинский район,  пгт. Агинское, </w:t>
      </w:r>
      <w:r>
        <w:rPr>
          <w:sz w:val="28"/>
          <w:szCs w:val="28"/>
        </w:rPr>
        <w:t xml:space="preserve">ул. </w:t>
      </w:r>
      <w:r>
        <w:rPr>
          <w:sz w:val="28"/>
          <w:szCs w:val="28"/>
        </w:rPr>
        <w:t>Цыбикова</w:t>
      </w:r>
      <w:r>
        <w:rPr>
          <w:sz w:val="28"/>
          <w:szCs w:val="28"/>
        </w:rPr>
        <w:t xml:space="preserve">, б/н </w:t>
      </w:r>
      <w:r w:rsidRPr="00710BFB">
        <w:rPr>
          <w:sz w:val="28"/>
          <w:szCs w:val="28"/>
        </w:rPr>
        <w:t xml:space="preserve">с </w:t>
      </w:r>
      <w:r>
        <w:rPr>
          <w:sz w:val="28"/>
          <w:szCs w:val="28"/>
        </w:rPr>
        <w:t>200</w:t>
      </w:r>
      <w:r w:rsidRPr="00710BFB">
        <w:rPr>
          <w:sz w:val="28"/>
          <w:szCs w:val="28"/>
        </w:rPr>
        <w:t xml:space="preserve"> кв.м на </w:t>
      </w:r>
      <w:r>
        <w:rPr>
          <w:sz w:val="28"/>
          <w:szCs w:val="28"/>
        </w:rPr>
        <w:t>119</w:t>
      </w:r>
      <w:r w:rsidRPr="00710BFB">
        <w:rPr>
          <w:sz w:val="28"/>
          <w:szCs w:val="28"/>
        </w:rPr>
        <w:t xml:space="preserve"> кв.м.</w:t>
      </w:r>
    </w:p>
    <w:p w:rsidR="002103A4" w:rsidRDefault="002103A4" w:rsidP="002103A4">
      <w:pPr>
        <w:pStyle w:val="a5"/>
        <w:rPr>
          <w:b/>
          <w:sz w:val="28"/>
          <w:szCs w:val="28"/>
        </w:rPr>
      </w:pPr>
    </w:p>
    <w:p w:rsidR="002103A4" w:rsidRDefault="002103A4" w:rsidP="002103A4">
      <w:pPr>
        <w:pStyle w:val="a5"/>
        <w:jc w:val="center"/>
        <w:rPr>
          <w:b/>
          <w:sz w:val="28"/>
          <w:szCs w:val="28"/>
        </w:rPr>
      </w:pPr>
      <w:r w:rsidRPr="005213AB">
        <w:rPr>
          <w:b/>
          <w:sz w:val="28"/>
          <w:szCs w:val="28"/>
        </w:rPr>
        <w:t>Схема расположения земельного участка</w:t>
      </w:r>
    </w:p>
    <w:p w:rsidR="002103A4" w:rsidRPr="0097453C" w:rsidRDefault="002103A4" w:rsidP="002103A4">
      <w:pPr>
        <w:pStyle w:val="a5"/>
        <w:rPr>
          <w:b/>
          <w:sz w:val="28"/>
          <w:szCs w:val="28"/>
        </w:rPr>
      </w:pPr>
    </w:p>
    <w:p w:rsidR="002103A4" w:rsidRDefault="002103A4" w:rsidP="002103A4">
      <w:pPr>
        <w:pStyle w:val="a5"/>
      </w:pPr>
      <w:r>
        <w:rPr>
          <w:noProof/>
        </w:rPr>
        <w:drawing>
          <wp:inline distT="0" distB="0" distL="0" distR="0" wp14:anchorId="4AA6BCCF" wp14:editId="74D0C691">
            <wp:extent cx="5940425" cy="3712996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A4" w:rsidRDefault="002103A4" w:rsidP="002103A4">
      <w:pPr>
        <w:rPr>
          <w:lang w:eastAsia="ru-RU"/>
        </w:rPr>
      </w:pPr>
    </w:p>
    <w:p w:rsidR="000E1009" w:rsidRDefault="000E1009" w:rsidP="002103A4">
      <w:pPr>
        <w:jc w:val="center"/>
        <w:rPr>
          <w:lang w:eastAsia="ru-RU"/>
        </w:rPr>
      </w:pPr>
    </w:p>
    <w:p w:rsidR="002103A4" w:rsidRDefault="002103A4" w:rsidP="002103A4">
      <w:pPr>
        <w:jc w:val="center"/>
        <w:rPr>
          <w:lang w:eastAsia="ru-RU"/>
        </w:rPr>
      </w:pPr>
      <w:r w:rsidRPr="00521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Фрагмент карты зонирования городского округа «Поселок </w:t>
      </w:r>
      <w:proofErr w:type="gramStart"/>
      <w:r w:rsidRPr="00521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Агинское</w:t>
      </w:r>
      <w:proofErr w:type="gramEnd"/>
      <w:r w:rsidRPr="00521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103A4" w:rsidRDefault="002103A4" w:rsidP="002103A4">
      <w:pPr>
        <w:rPr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10E126" wp14:editId="579A4D70">
                <wp:simplePos x="0" y="0"/>
                <wp:positionH relativeFrom="column">
                  <wp:posOffset>1521460</wp:posOffset>
                </wp:positionH>
                <wp:positionV relativeFrom="paragraph">
                  <wp:posOffset>914400</wp:posOffset>
                </wp:positionV>
                <wp:extent cx="2162175" cy="266700"/>
                <wp:effectExtent l="0" t="0" r="9525" b="19050"/>
                <wp:wrapNone/>
                <wp:docPr id="21" name="Соединительная линия уступом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62175" cy="266700"/>
                        </a:xfrm>
                        <a:prstGeom prst="bentConnector3">
                          <a:avLst>
                            <a:gd name="adj1" fmla="val 33975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1" o:spid="_x0000_s1026" type="#_x0000_t34" style="position:absolute;margin-left:119.8pt;margin-top:1in;width:170.25pt;height:21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" adj="7339" strokeweight="1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B7A613B" wp14:editId="00F1031B">
            <wp:extent cx="3441700" cy="3421455"/>
            <wp:effectExtent l="0" t="0" r="635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34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A4" w:rsidRDefault="002103A4" w:rsidP="002103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Правилами землепользования и застройки городского округа «Поселок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Агинское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испрашиваемый  участок расположен в общественно-деловой </w:t>
      </w:r>
      <w:r w:rsidRPr="00CA5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</w:t>
      </w:r>
      <w:r w:rsidRPr="00CA5D0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предельный минимальный размер площади которого установлен в размере 200 кв.м. для объектов капитального строительства, предназначенных для продажи товаров.</w:t>
      </w:r>
      <w:r w:rsidRPr="00CA5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103A4" w:rsidRDefault="002103A4" w:rsidP="002103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Pr="001473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сведениям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межевого плана площадь образуемого земельного участка </w:t>
      </w:r>
      <w:r w:rsidRPr="00EF7994">
        <w:rPr>
          <w:rFonts w:ascii="Times New Roman" w:hAnsi="Times New Roman" w:cs="Times New Roman"/>
          <w:sz w:val="28"/>
          <w:szCs w:val="28"/>
        </w:rPr>
        <w:t xml:space="preserve">путем </w:t>
      </w:r>
      <w:r>
        <w:rPr>
          <w:rFonts w:ascii="Times New Roman" w:hAnsi="Times New Roman" w:cs="Times New Roman"/>
          <w:sz w:val="28"/>
          <w:szCs w:val="28"/>
        </w:rPr>
        <w:t>деления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7994">
        <w:rPr>
          <w:rFonts w:ascii="Times New Roman" w:hAnsi="Times New Roman" w:cs="Times New Roman"/>
          <w:sz w:val="28"/>
          <w:szCs w:val="28"/>
        </w:rPr>
        <w:t xml:space="preserve"> земельного участка с  </w:t>
      </w:r>
      <w:r>
        <w:rPr>
          <w:rFonts w:ascii="Times New Roman" w:hAnsi="Times New Roman" w:cs="Times New Roman"/>
          <w:sz w:val="28"/>
          <w:szCs w:val="28"/>
        </w:rPr>
        <w:t>кадастровым номером 80:01:180137</w:t>
      </w:r>
      <w:r w:rsidRPr="00EF799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1035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кв.м., что не соответствует минимальному размеру.</w:t>
      </w:r>
      <w:r w:rsidRPr="0014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03A4" w:rsidRDefault="002103A4" w:rsidP="002103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Для приведения в соответствие с требованиями действующего законодательства требуется предоставить разрешение на отклонение от предельных параметров разрешенного строительства</w:t>
      </w:r>
      <w:r w:rsidRPr="00210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дальнейшей постановки земельного участка на кадастровый учет.</w:t>
      </w:r>
    </w:p>
    <w:p w:rsidR="002103A4" w:rsidRDefault="002103A4" w:rsidP="002103A4">
      <w:pPr>
        <w:pStyle w:val="a5"/>
        <w:jc w:val="both"/>
        <w:rPr>
          <w:sz w:val="28"/>
          <w:szCs w:val="28"/>
        </w:rPr>
      </w:pPr>
    </w:p>
    <w:p w:rsidR="002103A4" w:rsidRPr="002103A4" w:rsidRDefault="002103A4" w:rsidP="002103A4">
      <w:pPr>
        <w:pStyle w:val="a5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Заявление </w:t>
      </w:r>
      <w:r w:rsidRPr="00710BFB">
        <w:rPr>
          <w:sz w:val="28"/>
          <w:szCs w:val="28"/>
          <w:shd w:val="clear" w:color="auto" w:fill="FFFFFF"/>
        </w:rPr>
        <w:t xml:space="preserve">     </w:t>
      </w:r>
      <w:r>
        <w:rPr>
          <w:sz w:val="28"/>
          <w:szCs w:val="28"/>
          <w:shd w:val="clear" w:color="auto" w:fill="FFFFFF"/>
        </w:rPr>
        <w:t>Жапова Ц.Ж.</w:t>
      </w:r>
      <w:r w:rsidRPr="00710BFB">
        <w:rPr>
          <w:sz w:val="28"/>
          <w:szCs w:val="28"/>
          <w:shd w:val="clear" w:color="auto" w:fill="FFFFFF"/>
        </w:rPr>
        <w:t xml:space="preserve"> по вопросу предоставления разрешения </w:t>
      </w:r>
      <w:proofErr w:type="gramStart"/>
      <w:r w:rsidRPr="00710BFB">
        <w:rPr>
          <w:sz w:val="28"/>
          <w:szCs w:val="28"/>
          <w:shd w:val="clear" w:color="auto" w:fill="FFFFFF"/>
        </w:rPr>
        <w:t>на</w:t>
      </w:r>
      <w:proofErr w:type="gramEnd"/>
      <w:r w:rsidRPr="00710BFB">
        <w:rPr>
          <w:sz w:val="28"/>
          <w:szCs w:val="28"/>
          <w:shd w:val="clear" w:color="auto" w:fill="FFFFFF"/>
        </w:rPr>
        <w:t xml:space="preserve"> </w:t>
      </w:r>
    </w:p>
    <w:p w:rsidR="002103A4" w:rsidRPr="00E33D5E" w:rsidRDefault="002103A4" w:rsidP="00E33D5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103A4">
        <w:rPr>
          <w:rFonts w:ascii="Times New Roman" w:hAnsi="Times New Roman" w:cs="Times New Roman"/>
          <w:sz w:val="28"/>
          <w:szCs w:val="28"/>
        </w:rPr>
        <w:t xml:space="preserve">отклонение </w:t>
      </w:r>
      <w:r w:rsidR="00E33D5E" w:rsidRPr="00E33D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предоставлении разрешения на </w:t>
      </w:r>
      <w:r w:rsidR="00E33D5E" w:rsidRPr="00E33D5E">
        <w:rPr>
          <w:rFonts w:ascii="Times New Roman" w:hAnsi="Times New Roman" w:cs="Times New Roman"/>
          <w:sz w:val="28"/>
          <w:szCs w:val="28"/>
        </w:rPr>
        <w:t>отклонение от предельных параметров разрешенного строительства с отклонением предельного минимального отступа от границ земельного участка в целях определения места допустимого размещения объекта капитального строительства на  земельном участке с  кадастровым номером 80:01:180137:</w:t>
      </w:r>
      <w:r w:rsidR="00E33D5E">
        <w:rPr>
          <w:rFonts w:ascii="Times New Roman" w:hAnsi="Times New Roman" w:cs="Times New Roman"/>
          <w:sz w:val="28"/>
          <w:szCs w:val="28"/>
        </w:rPr>
        <w:t>1027</w:t>
      </w:r>
      <w:r w:rsidR="00E33D5E" w:rsidRPr="00E33D5E">
        <w:rPr>
          <w:rFonts w:ascii="Times New Roman" w:hAnsi="Times New Roman" w:cs="Times New Roman"/>
          <w:sz w:val="28"/>
          <w:szCs w:val="28"/>
        </w:rPr>
        <w:t>,  расположенного по адресу:</w:t>
      </w:r>
      <w:proofErr w:type="gramEnd"/>
      <w:r w:rsidR="00E33D5E" w:rsidRPr="00E33D5E">
        <w:rPr>
          <w:rFonts w:ascii="Times New Roman" w:hAnsi="Times New Roman" w:cs="Times New Roman"/>
          <w:sz w:val="28"/>
          <w:szCs w:val="28"/>
        </w:rPr>
        <w:t xml:space="preserve"> Забайкальский край, Агинс</w:t>
      </w:r>
      <w:r w:rsidR="00E33D5E">
        <w:rPr>
          <w:rFonts w:ascii="Times New Roman" w:hAnsi="Times New Roman" w:cs="Times New Roman"/>
          <w:sz w:val="28"/>
          <w:szCs w:val="28"/>
        </w:rPr>
        <w:t xml:space="preserve">кий район,  пгт. </w:t>
      </w:r>
      <w:proofErr w:type="gramStart"/>
      <w:r w:rsidR="00E33D5E">
        <w:rPr>
          <w:rFonts w:ascii="Times New Roman" w:hAnsi="Times New Roman" w:cs="Times New Roman"/>
          <w:sz w:val="28"/>
          <w:szCs w:val="28"/>
        </w:rPr>
        <w:t>Агинское</w:t>
      </w:r>
      <w:proofErr w:type="gramEnd"/>
      <w:r w:rsidR="00E33D5E">
        <w:rPr>
          <w:rFonts w:ascii="Times New Roman" w:hAnsi="Times New Roman" w:cs="Times New Roman"/>
          <w:sz w:val="28"/>
          <w:szCs w:val="28"/>
        </w:rPr>
        <w:t>, пер. Коммунальный</w:t>
      </w:r>
      <w:r w:rsidR="00E33D5E" w:rsidRPr="00E33D5E">
        <w:rPr>
          <w:rFonts w:ascii="Times New Roman" w:hAnsi="Times New Roman" w:cs="Times New Roman"/>
          <w:sz w:val="28"/>
          <w:szCs w:val="28"/>
        </w:rPr>
        <w:t xml:space="preserve">, </w:t>
      </w:r>
      <w:r w:rsidR="00E33D5E">
        <w:rPr>
          <w:rFonts w:ascii="Times New Roman" w:hAnsi="Times New Roman" w:cs="Times New Roman"/>
          <w:sz w:val="28"/>
          <w:szCs w:val="28"/>
        </w:rPr>
        <w:t>12</w:t>
      </w:r>
      <w:r w:rsidR="00E33D5E" w:rsidRPr="00E33D5E">
        <w:rPr>
          <w:rFonts w:ascii="Times New Roman" w:hAnsi="Times New Roman" w:cs="Times New Roman"/>
          <w:sz w:val="28"/>
          <w:szCs w:val="28"/>
        </w:rPr>
        <w:t xml:space="preserve"> с северной стороны с 3 м на </w:t>
      </w:r>
      <w:r w:rsidR="00E33D5E">
        <w:rPr>
          <w:rFonts w:ascii="Times New Roman" w:hAnsi="Times New Roman" w:cs="Times New Roman"/>
          <w:sz w:val="28"/>
          <w:szCs w:val="28"/>
        </w:rPr>
        <w:t>0</w:t>
      </w:r>
      <w:r w:rsidR="00E33D5E" w:rsidRPr="00E33D5E">
        <w:rPr>
          <w:rFonts w:ascii="Times New Roman" w:hAnsi="Times New Roman" w:cs="Times New Roman"/>
          <w:sz w:val="28"/>
          <w:szCs w:val="28"/>
        </w:rPr>
        <w:t xml:space="preserve"> </w:t>
      </w:r>
      <w:r w:rsidR="00E33D5E">
        <w:rPr>
          <w:rFonts w:ascii="Times New Roman" w:hAnsi="Times New Roman" w:cs="Times New Roman"/>
          <w:sz w:val="28"/>
          <w:szCs w:val="28"/>
        </w:rPr>
        <w:t>м.</w:t>
      </w:r>
    </w:p>
    <w:p w:rsidR="002103A4" w:rsidRDefault="002103A4" w:rsidP="002103A4">
      <w:pPr>
        <w:rPr>
          <w:lang w:eastAsia="ru-RU"/>
        </w:rPr>
      </w:pPr>
    </w:p>
    <w:p w:rsidR="00E33D5E" w:rsidRPr="00E33D5E" w:rsidRDefault="00E33D5E" w:rsidP="00E33D5E">
      <w:pPr>
        <w:tabs>
          <w:tab w:val="left" w:pos="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3D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Схема расположения земельного участка</w:t>
      </w:r>
    </w:p>
    <w:p w:rsidR="00E33D5E" w:rsidRDefault="00E33D5E" w:rsidP="002103A4">
      <w:pPr>
        <w:rPr>
          <w:lang w:eastAsia="ru-RU"/>
        </w:rPr>
      </w:pPr>
    </w:p>
    <w:p w:rsidR="00E33D5E" w:rsidRDefault="00E33D5E" w:rsidP="00E33D5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0F7FEF" wp14:editId="1CABF1DB">
            <wp:extent cx="5940425" cy="3712996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5E" w:rsidRDefault="00E33D5E" w:rsidP="00E33D5E">
      <w:pPr>
        <w:jc w:val="center"/>
        <w:rPr>
          <w:lang w:eastAsia="ru-RU"/>
        </w:rPr>
      </w:pPr>
      <w:r w:rsidRPr="00521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Фрагмент карты зонирования городского округа «Поселок </w:t>
      </w:r>
      <w:proofErr w:type="gramStart"/>
      <w:r w:rsidRPr="00521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Агинское</w:t>
      </w:r>
      <w:proofErr w:type="gramEnd"/>
      <w:r w:rsidRPr="00521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E33D5E" w:rsidRDefault="00E33D5E" w:rsidP="00E33D5E">
      <w:pPr>
        <w:rPr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D82695" wp14:editId="064CE771">
                <wp:simplePos x="0" y="0"/>
                <wp:positionH relativeFrom="column">
                  <wp:posOffset>2397760</wp:posOffset>
                </wp:positionH>
                <wp:positionV relativeFrom="paragraph">
                  <wp:posOffset>1873885</wp:posOffset>
                </wp:positionV>
                <wp:extent cx="2162175" cy="266700"/>
                <wp:effectExtent l="0" t="0" r="9525" b="19050"/>
                <wp:wrapNone/>
                <wp:docPr id="24" name="Соединительная линия уступом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62175" cy="266700"/>
                        </a:xfrm>
                        <a:prstGeom prst="bentConnector3">
                          <a:avLst>
                            <a:gd name="adj1" fmla="val 33975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4" o:spid="_x0000_s1026" type="#_x0000_t34" style="position:absolute;margin-left:188.8pt;margin-top:147.55pt;width:170.25pt;height:21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" adj="7339" strokeweight="1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CF7248C" wp14:editId="60420FE2">
            <wp:extent cx="3657600" cy="3636085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D5E" w:rsidRDefault="00E33D5E" w:rsidP="00E33D5E">
      <w:pPr>
        <w:rPr>
          <w:lang w:eastAsia="ru-RU"/>
        </w:rPr>
      </w:pPr>
    </w:p>
    <w:p w:rsidR="00E33D5E" w:rsidRDefault="00E33D5E" w:rsidP="00E33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Правилами землепользования и застройки городского округа «Поселок Агинское» участок расположен в </w:t>
      </w:r>
      <w:r w:rsidRPr="00CA5D0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общественно-деловой зоне (О)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предельный минимальный отступ от границ земельного участка в целях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определения места допустимого размещения объекта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капитального строительства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 в размере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</w:p>
    <w:p w:rsidR="00E33D5E" w:rsidRPr="00DE2457" w:rsidRDefault="00E33D5E" w:rsidP="00E33D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Pr="00DE2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сведениям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проектной документации планируемого объекта капитального строительства – универсального здания –</w:t>
      </w:r>
      <w:r w:rsidR="00925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магазина промышленных товаров</w:t>
      </w:r>
      <w:r w:rsidR="009259E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E2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местоположение </w:t>
      </w:r>
      <w:r w:rsidR="009259E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</w:t>
      </w:r>
      <w:r w:rsidRPr="00DE2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относительно границ земельного участка </w:t>
      </w:r>
      <w:r w:rsidRPr="00DE2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соответствует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действующему законодательству</w:t>
      </w:r>
      <w:r w:rsidRPr="00DE2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33D5E" w:rsidRDefault="00E33D5E" w:rsidP="00E33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Для приведения в соответствие с требованиями действующего законод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ательства необходимо предоставить разрешение на отклонение от предельного минимального отступа от границ земельного участка с северной стороны с 3</w:t>
      </w:r>
      <w:r w:rsidR="00925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на 0 м</w:t>
      </w:r>
    </w:p>
    <w:p w:rsidR="00E33D5E" w:rsidRPr="00E33D5E" w:rsidRDefault="00E33D5E" w:rsidP="00E33D5E">
      <w:pPr>
        <w:rPr>
          <w:lang w:eastAsia="ru-RU"/>
        </w:rPr>
      </w:pPr>
      <w:bookmarkStart w:id="0" w:name="_GoBack"/>
      <w:bookmarkEnd w:id="0"/>
    </w:p>
    <w:sectPr w:rsidR="00E33D5E" w:rsidRPr="00E33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0E29"/>
    <w:multiLevelType w:val="multilevel"/>
    <w:tmpl w:val="F59E6D86"/>
    <w:lvl w:ilvl="0">
      <w:start w:val="1"/>
      <w:numFmt w:val="decimal"/>
      <w:lvlText w:val="%1."/>
      <w:lvlJc w:val="left"/>
      <w:pPr>
        <w:ind w:left="1080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">
    <w:nsid w:val="076A14AF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2">
    <w:nsid w:val="1249363C"/>
    <w:multiLevelType w:val="hybridMultilevel"/>
    <w:tmpl w:val="7894592A"/>
    <w:lvl w:ilvl="0" w:tplc="F2008BE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D6E341D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4">
    <w:nsid w:val="23622FFE"/>
    <w:multiLevelType w:val="hybridMultilevel"/>
    <w:tmpl w:val="BB2AD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4C4E1A"/>
    <w:multiLevelType w:val="hybridMultilevel"/>
    <w:tmpl w:val="7144B732"/>
    <w:lvl w:ilvl="0" w:tplc="0532BF6E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2F06436C"/>
    <w:multiLevelType w:val="hybridMultilevel"/>
    <w:tmpl w:val="92ECDEDA"/>
    <w:lvl w:ilvl="0" w:tplc="072EE4C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0EB7770"/>
    <w:multiLevelType w:val="hybridMultilevel"/>
    <w:tmpl w:val="6F78D4B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BD3054"/>
    <w:multiLevelType w:val="hybridMultilevel"/>
    <w:tmpl w:val="AE208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B01F67"/>
    <w:multiLevelType w:val="hybridMultilevel"/>
    <w:tmpl w:val="218C4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4D60AD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1">
    <w:nsid w:val="3E8D746D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2">
    <w:nsid w:val="41F2125F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3">
    <w:nsid w:val="4B6F28D1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4">
    <w:nsid w:val="4D502ED0"/>
    <w:multiLevelType w:val="hybridMultilevel"/>
    <w:tmpl w:val="3F8C4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B352D2"/>
    <w:multiLevelType w:val="hybridMultilevel"/>
    <w:tmpl w:val="14F6711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6B45F9"/>
    <w:multiLevelType w:val="hybridMultilevel"/>
    <w:tmpl w:val="14F6711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DF0BB2"/>
    <w:multiLevelType w:val="hybridMultilevel"/>
    <w:tmpl w:val="2FE48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9460AB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9">
    <w:nsid w:val="64333308"/>
    <w:multiLevelType w:val="hybridMultilevel"/>
    <w:tmpl w:val="DC869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4049AD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21">
    <w:nsid w:val="6B085741"/>
    <w:multiLevelType w:val="hybridMultilevel"/>
    <w:tmpl w:val="64DA9D46"/>
    <w:lvl w:ilvl="0" w:tplc="6AB86FA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C595F84"/>
    <w:multiLevelType w:val="hybridMultilevel"/>
    <w:tmpl w:val="D0ACEAB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76616B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24">
    <w:nsid w:val="79DA6CE3"/>
    <w:multiLevelType w:val="hybridMultilevel"/>
    <w:tmpl w:val="9D926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0"/>
  </w:num>
  <w:num w:numId="5">
    <w:abstractNumId w:val="11"/>
  </w:num>
  <w:num w:numId="6">
    <w:abstractNumId w:val="20"/>
  </w:num>
  <w:num w:numId="7">
    <w:abstractNumId w:val="10"/>
  </w:num>
  <w:num w:numId="8">
    <w:abstractNumId w:val="21"/>
  </w:num>
  <w:num w:numId="9">
    <w:abstractNumId w:val="19"/>
  </w:num>
  <w:num w:numId="10">
    <w:abstractNumId w:val="23"/>
  </w:num>
  <w:num w:numId="11">
    <w:abstractNumId w:val="13"/>
  </w:num>
  <w:num w:numId="12">
    <w:abstractNumId w:val="6"/>
  </w:num>
  <w:num w:numId="13">
    <w:abstractNumId w:val="16"/>
  </w:num>
  <w:num w:numId="14">
    <w:abstractNumId w:val="1"/>
  </w:num>
  <w:num w:numId="15">
    <w:abstractNumId w:val="15"/>
  </w:num>
  <w:num w:numId="16">
    <w:abstractNumId w:val="18"/>
  </w:num>
  <w:num w:numId="17">
    <w:abstractNumId w:val="12"/>
  </w:num>
  <w:num w:numId="18">
    <w:abstractNumId w:val="2"/>
  </w:num>
  <w:num w:numId="19">
    <w:abstractNumId w:val="4"/>
  </w:num>
  <w:num w:numId="20">
    <w:abstractNumId w:val="8"/>
  </w:num>
  <w:num w:numId="21">
    <w:abstractNumId w:val="14"/>
  </w:num>
  <w:num w:numId="22">
    <w:abstractNumId w:val="22"/>
  </w:num>
  <w:num w:numId="23">
    <w:abstractNumId w:val="17"/>
  </w:num>
  <w:num w:numId="24">
    <w:abstractNumId w:val="24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D03"/>
    <w:rsid w:val="00060A87"/>
    <w:rsid w:val="00087FE7"/>
    <w:rsid w:val="000E1009"/>
    <w:rsid w:val="001056D1"/>
    <w:rsid w:val="0012271A"/>
    <w:rsid w:val="001473D8"/>
    <w:rsid w:val="001855AC"/>
    <w:rsid w:val="001A46C6"/>
    <w:rsid w:val="001E3400"/>
    <w:rsid w:val="002103A4"/>
    <w:rsid w:val="00237D7A"/>
    <w:rsid w:val="002623E6"/>
    <w:rsid w:val="00274CB1"/>
    <w:rsid w:val="00290263"/>
    <w:rsid w:val="002C7B17"/>
    <w:rsid w:val="00313CFD"/>
    <w:rsid w:val="0032106D"/>
    <w:rsid w:val="003456BF"/>
    <w:rsid w:val="00386219"/>
    <w:rsid w:val="00427D8D"/>
    <w:rsid w:val="004519BC"/>
    <w:rsid w:val="0048318D"/>
    <w:rsid w:val="0049334E"/>
    <w:rsid w:val="005213AB"/>
    <w:rsid w:val="00522B3A"/>
    <w:rsid w:val="00554EB0"/>
    <w:rsid w:val="005919C5"/>
    <w:rsid w:val="005965A4"/>
    <w:rsid w:val="005C7DDC"/>
    <w:rsid w:val="00633217"/>
    <w:rsid w:val="00656C66"/>
    <w:rsid w:val="00710BFB"/>
    <w:rsid w:val="0071378E"/>
    <w:rsid w:val="00722C3E"/>
    <w:rsid w:val="00745882"/>
    <w:rsid w:val="00787229"/>
    <w:rsid w:val="007F4D99"/>
    <w:rsid w:val="007F710D"/>
    <w:rsid w:val="00811A62"/>
    <w:rsid w:val="009259EC"/>
    <w:rsid w:val="0097453C"/>
    <w:rsid w:val="00A345C1"/>
    <w:rsid w:val="00A60C99"/>
    <w:rsid w:val="00A730D8"/>
    <w:rsid w:val="00AD7701"/>
    <w:rsid w:val="00B106AB"/>
    <w:rsid w:val="00B949A6"/>
    <w:rsid w:val="00BC77DC"/>
    <w:rsid w:val="00BF244D"/>
    <w:rsid w:val="00C3701D"/>
    <w:rsid w:val="00C444F5"/>
    <w:rsid w:val="00C54EDF"/>
    <w:rsid w:val="00CA5D03"/>
    <w:rsid w:val="00D0619C"/>
    <w:rsid w:val="00D26A22"/>
    <w:rsid w:val="00DE2457"/>
    <w:rsid w:val="00DF7903"/>
    <w:rsid w:val="00E23CD5"/>
    <w:rsid w:val="00E33D5E"/>
    <w:rsid w:val="00E9287A"/>
    <w:rsid w:val="00EF7994"/>
    <w:rsid w:val="00F10E31"/>
    <w:rsid w:val="00F57876"/>
    <w:rsid w:val="00F61FD9"/>
    <w:rsid w:val="00FA0798"/>
    <w:rsid w:val="00FC33DD"/>
    <w:rsid w:val="00FC4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A5D0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D0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A5D0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CA5D0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CA5D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сам текст"/>
    <w:basedOn w:val="a"/>
    <w:link w:val="a8"/>
    <w:qFormat/>
    <w:rsid w:val="00CA5D03"/>
    <w:pPr>
      <w:widowControl w:val="0"/>
      <w:spacing w:after="0" w:line="360" w:lineRule="auto"/>
      <w:ind w:firstLine="709"/>
    </w:pPr>
    <w:rPr>
      <w:rFonts w:ascii="Times New Roman" w:eastAsia="Arial Unicode MS" w:hAnsi="Times New Roman" w:cs="Times New Roman"/>
      <w:color w:val="000000"/>
      <w:sz w:val="24"/>
      <w:szCs w:val="24"/>
      <w:lang w:eastAsia="ru-RU" w:bidi="ru-RU"/>
    </w:rPr>
  </w:style>
  <w:style w:type="character" w:customStyle="1" w:styleId="a8">
    <w:name w:val="сам текст Знак"/>
    <w:basedOn w:val="a0"/>
    <w:link w:val="a7"/>
    <w:rsid w:val="00CA5D03"/>
    <w:rPr>
      <w:rFonts w:ascii="Times New Roman" w:eastAsia="Arial Unicode MS" w:hAnsi="Times New Roman" w:cs="Times New Roman"/>
      <w:color w:val="000000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A5D0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D0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A5D0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CA5D0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CA5D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сам текст"/>
    <w:basedOn w:val="a"/>
    <w:link w:val="a8"/>
    <w:qFormat/>
    <w:rsid w:val="00CA5D03"/>
    <w:pPr>
      <w:widowControl w:val="0"/>
      <w:spacing w:after="0" w:line="360" w:lineRule="auto"/>
      <w:ind w:firstLine="709"/>
    </w:pPr>
    <w:rPr>
      <w:rFonts w:ascii="Times New Roman" w:eastAsia="Arial Unicode MS" w:hAnsi="Times New Roman" w:cs="Times New Roman"/>
      <w:color w:val="000000"/>
      <w:sz w:val="24"/>
      <w:szCs w:val="24"/>
      <w:lang w:eastAsia="ru-RU" w:bidi="ru-RU"/>
    </w:rPr>
  </w:style>
  <w:style w:type="character" w:customStyle="1" w:styleId="a8">
    <w:name w:val="сам текст Знак"/>
    <w:basedOn w:val="a0"/>
    <w:link w:val="a7"/>
    <w:rsid w:val="00CA5D03"/>
    <w:rPr>
      <w:rFonts w:ascii="Times New Roman" w:eastAsia="Arial Unicode MS" w:hAnsi="Times New Roman" w:cs="Times New Roman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</dc:creator>
  <cp:lastModifiedBy>arh</cp:lastModifiedBy>
  <cp:revision>2</cp:revision>
  <cp:lastPrinted>2020-08-13T06:33:00Z</cp:lastPrinted>
  <dcterms:created xsi:type="dcterms:W3CDTF">2021-12-07T07:38:00Z</dcterms:created>
  <dcterms:modified xsi:type="dcterms:W3CDTF">2021-12-07T07:38:00Z</dcterms:modified>
</cp:coreProperties>
</file>