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F2" w:rsidRPr="008B1EF2" w:rsidRDefault="008B1EF2" w:rsidP="008B1E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>Решение Думы городского округа «Поселок Агинское»</w:t>
      </w:r>
      <w:r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 xml:space="preserve"> от 25 марта 2021 года № 17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 xml:space="preserve"> «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>О размере родительской платы за содержание ребенка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>в муниципальном дошкольном образовательном учреждении «Центр развития ребенка – детский сад «Солнышко»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>городского округа «Поселок Агинское», реализующего основную общеобразовательную программу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>дошкольного образования</w:t>
      </w:r>
      <w:r w:rsidRPr="008B1EF2"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>»</w:t>
      </w:r>
      <w:r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 xml:space="preserve"> утратило силу решением </w:t>
      </w:r>
      <w:hyperlink r:id="rId5" w:history="1">
        <w:r w:rsidRPr="00DD6603">
          <w:rPr>
            <w:rStyle w:val="a4"/>
            <w:rFonts w:ascii="Times New Roman" w:hAnsi="Times New Roman"/>
            <w:sz w:val="28"/>
            <w:szCs w:val="28"/>
            <w:lang w:eastAsia="en-US"/>
          </w:rPr>
          <w:t>№ 35 от 2</w:t>
        </w:r>
        <w:r w:rsidR="00DF510B" w:rsidRPr="00DD6603">
          <w:rPr>
            <w:rStyle w:val="a4"/>
            <w:rFonts w:ascii="Times New Roman" w:hAnsi="Times New Roman"/>
            <w:sz w:val="28"/>
            <w:szCs w:val="28"/>
            <w:lang w:eastAsia="en-US"/>
          </w:rPr>
          <w:t>7</w:t>
        </w:r>
        <w:r w:rsidRPr="00DD6603">
          <w:rPr>
            <w:rStyle w:val="a4"/>
            <w:rFonts w:ascii="Times New Roman" w:hAnsi="Times New Roman"/>
            <w:sz w:val="28"/>
            <w:szCs w:val="28"/>
            <w:lang w:eastAsia="en-US"/>
          </w:rPr>
          <w:t>.05.2021 года</w:t>
        </w:r>
      </w:hyperlink>
      <w:bookmarkStart w:id="0" w:name="_GoBack"/>
      <w:bookmarkEnd w:id="0"/>
      <w:r>
        <w:rPr>
          <w:rStyle w:val="a3"/>
          <w:rFonts w:ascii="Times New Roman" w:hAnsi="Times New Roman"/>
          <w:b w:val="0"/>
          <w:sz w:val="28"/>
          <w:szCs w:val="28"/>
          <w:lang w:eastAsia="en-US"/>
        </w:rPr>
        <w:t>.</w:t>
      </w:r>
    </w:p>
    <w:p w:rsidR="000349AC" w:rsidRDefault="000349AC"/>
    <w:sectPr w:rsidR="0003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F"/>
    <w:rsid w:val="000349AC"/>
    <w:rsid w:val="008B1EF2"/>
    <w:rsid w:val="00DD6603"/>
    <w:rsid w:val="00DF510B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EF2"/>
    <w:rPr>
      <w:b/>
      <w:bCs/>
    </w:rPr>
  </w:style>
  <w:style w:type="character" w:styleId="a4">
    <w:name w:val="Hyperlink"/>
    <w:basedOn w:val="a0"/>
    <w:uiPriority w:val="99"/>
    <w:unhideWhenUsed/>
    <w:rsid w:val="00DD6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EF2"/>
    <w:rPr>
      <w:b/>
      <w:bCs/>
    </w:rPr>
  </w:style>
  <w:style w:type="character" w:styleId="a4">
    <w:name w:val="Hyperlink"/>
    <w:basedOn w:val="a0"/>
    <w:uiPriority w:val="99"/>
    <w:unhideWhenUsed/>
    <w:rsid w:val="00DD6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-aginskoe.ru/wp-content/uploads/2021/06/%E2%84%96-35-%D1%83%D1%82%D1%80%D0%B0%D1%82%D0%B8%D0%BB-%D1%81%D0%B8%D0%BB%D1%83-%D1%80%D0%B0%D0%B7%D0%BC%D0%B5%D1%80-%D1%80%D0%BE%D0%B4%D0%B8%D1%82.-%D0%BF%D0%BB%D0%B0%D1%82%D1%8B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</dc:creator>
  <cp:lastModifiedBy>user-pr</cp:lastModifiedBy>
  <cp:revision>4</cp:revision>
  <dcterms:created xsi:type="dcterms:W3CDTF">2022-03-03T02:39:00Z</dcterms:created>
  <dcterms:modified xsi:type="dcterms:W3CDTF">2022-03-03T02:47:00Z</dcterms:modified>
</cp:coreProperties>
</file>