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0" w:rsidRPr="00F238B3" w:rsidRDefault="00FC36D0" w:rsidP="00FC36D0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FC36D0" w:rsidRDefault="00FC36D0" w:rsidP="00FC36D0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7321E7" w:rsidTr="00A279F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bookmarkStart w:id="0" w:name="_GoBack" w:colFirst="6" w:colLast="6"/>
            <w:r>
              <w:rPr>
                <w:b/>
                <w:lang w:eastAsia="en-US"/>
              </w:rPr>
              <w:t>№</w:t>
            </w:r>
          </w:p>
          <w:p w:rsidR="007321E7" w:rsidRDefault="007321E7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номер </w:t>
            </w:r>
            <w:proofErr w:type="spellStart"/>
            <w:proofErr w:type="gramStart"/>
            <w:r>
              <w:rPr>
                <w:b/>
                <w:lang w:eastAsia="en-US"/>
              </w:rPr>
              <w:t>утвержде-ния</w:t>
            </w:r>
            <w:proofErr w:type="spellEnd"/>
            <w:proofErr w:type="gram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Финансирование программы, 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lang w:eastAsia="en-US"/>
              </w:rPr>
              <w:t>исполне-ния</w:t>
            </w:r>
            <w:proofErr w:type="spellEnd"/>
            <w:proofErr w:type="gramEnd"/>
            <w:r>
              <w:rPr>
                <w:b/>
                <w:lang w:eastAsia="en-US"/>
              </w:rPr>
              <w:t>, %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</w:t>
            </w:r>
          </w:p>
        </w:tc>
      </w:tr>
      <w:bookmarkEnd w:id="0"/>
      <w:tr w:rsidR="007321E7" w:rsidTr="00A279FB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E7" w:rsidRDefault="007321E7">
            <w:pPr>
              <w:jc w:val="center"/>
              <w:rPr>
                <w:b/>
                <w:lang w:eastAsia="en-US"/>
              </w:rPr>
            </w:pPr>
          </w:p>
        </w:tc>
      </w:tr>
      <w:tr w:rsidR="00FC36D0" w:rsidRPr="00686988" w:rsidTr="00680417">
        <w:tc>
          <w:tcPr>
            <w:tcW w:w="392" w:type="dxa"/>
            <w:shd w:val="clear" w:color="auto" w:fill="auto"/>
          </w:tcPr>
          <w:p w:rsidR="00FC36D0" w:rsidRPr="00686988" w:rsidRDefault="00FC36D0" w:rsidP="00FC36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FC36D0" w:rsidRPr="00686988" w:rsidRDefault="00FC36D0" w:rsidP="00BE7E5E">
            <w:pPr>
              <w:jc w:val="both"/>
            </w:pPr>
            <w:r w:rsidRPr="00E94EF6">
              <w:t>МП «Финансовое оздоровление МП "Ага автотранс» городского округа "Поселок Агинское" на 2019 год</w:t>
            </w:r>
            <w:proofErr w:type="gramStart"/>
            <w:r w:rsidRPr="00E94EF6">
              <w:t>.</w:t>
            </w:r>
            <w:r>
              <w:t>»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FC36D0" w:rsidRPr="00686988" w:rsidRDefault="00FC36D0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12.09.2019 </w:t>
            </w:r>
            <w:r w:rsidRPr="00686988">
              <w:t>г. №</w:t>
            </w:r>
            <w:r>
              <w:t xml:space="preserve"> 390</w:t>
            </w:r>
          </w:p>
        </w:tc>
        <w:tc>
          <w:tcPr>
            <w:tcW w:w="1560" w:type="dxa"/>
            <w:shd w:val="clear" w:color="auto" w:fill="auto"/>
          </w:tcPr>
          <w:p w:rsidR="00FC36D0" w:rsidRDefault="00FC36D0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575,06</w:t>
            </w:r>
          </w:p>
          <w:p w:rsidR="00FC36D0" w:rsidRDefault="00FC36D0" w:rsidP="00BE7E5E">
            <w:pPr>
              <w:jc w:val="center"/>
              <w:rPr>
                <w:color w:val="000000"/>
              </w:rPr>
            </w:pPr>
          </w:p>
          <w:p w:rsidR="00FC36D0" w:rsidRPr="00686988" w:rsidRDefault="00FC36D0" w:rsidP="00BE7E5E">
            <w:pPr>
              <w:jc w:val="center"/>
            </w:pPr>
            <w:r>
              <w:t>МБ – 575,06</w:t>
            </w:r>
          </w:p>
        </w:tc>
        <w:tc>
          <w:tcPr>
            <w:tcW w:w="1560" w:type="dxa"/>
            <w:shd w:val="clear" w:color="auto" w:fill="auto"/>
          </w:tcPr>
          <w:p w:rsidR="00FC36D0" w:rsidRDefault="00FC36D0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575,06</w:t>
            </w:r>
          </w:p>
          <w:p w:rsidR="00FC36D0" w:rsidRDefault="00FC36D0" w:rsidP="00BE7E5E">
            <w:pPr>
              <w:jc w:val="center"/>
              <w:rPr>
                <w:color w:val="000000"/>
              </w:rPr>
            </w:pPr>
          </w:p>
          <w:p w:rsidR="00FC36D0" w:rsidRPr="00686988" w:rsidRDefault="00FC36D0" w:rsidP="00BE7E5E">
            <w:pPr>
              <w:jc w:val="center"/>
            </w:pPr>
            <w:r>
              <w:t>МБ – 575,06</w:t>
            </w:r>
          </w:p>
        </w:tc>
        <w:tc>
          <w:tcPr>
            <w:tcW w:w="1199" w:type="dxa"/>
          </w:tcPr>
          <w:p w:rsidR="00FC36D0" w:rsidRPr="00686988" w:rsidRDefault="00FC36D0" w:rsidP="00BE7E5E">
            <w:pPr>
              <w:jc w:val="center"/>
            </w:pPr>
            <w:r w:rsidRPr="00686988">
              <w:t>100</w:t>
            </w:r>
          </w:p>
        </w:tc>
        <w:tc>
          <w:tcPr>
            <w:tcW w:w="3413" w:type="dxa"/>
            <w:shd w:val="clear" w:color="auto" w:fill="auto"/>
          </w:tcPr>
          <w:p w:rsidR="00FC36D0" w:rsidRPr="001211D1" w:rsidRDefault="00FC36D0" w:rsidP="00BE7E5E">
            <w:pPr>
              <w:jc w:val="both"/>
            </w:pPr>
            <w:r>
              <w:t>Денежные средства направлены на с</w:t>
            </w:r>
            <w:r w:rsidRPr="001211D1">
              <w:t>оздание условий для предупреждения банкротства и погашение задолженности по коммунальным услугам (э/энергия)</w:t>
            </w:r>
          </w:p>
        </w:tc>
        <w:tc>
          <w:tcPr>
            <w:tcW w:w="3893" w:type="dxa"/>
            <w:shd w:val="clear" w:color="auto" w:fill="auto"/>
          </w:tcPr>
          <w:p w:rsidR="00FC36D0" w:rsidRPr="00686988" w:rsidRDefault="00FC36D0" w:rsidP="00BE7E5E">
            <w:pPr>
              <w:jc w:val="both"/>
            </w:pPr>
            <w:r w:rsidRPr="00686988">
              <w:t>В результате ре</w:t>
            </w:r>
            <w:r>
              <w:t>ализации программы погашена просроченная задолженность</w:t>
            </w:r>
            <w:r w:rsidRPr="001211D1">
              <w:t xml:space="preserve"> по коммунальным услугам (э/энергии)</w:t>
            </w:r>
            <w:r>
              <w:t xml:space="preserve"> в полном объеме 575,06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Pr="00686988">
              <w:t xml:space="preserve"> Реализация мероприятий программы эффективна.</w:t>
            </w:r>
          </w:p>
        </w:tc>
      </w:tr>
    </w:tbl>
    <w:p w:rsidR="005329BF" w:rsidRPr="00FC36D0" w:rsidRDefault="005329BF">
      <w:pPr>
        <w:rPr>
          <w:sz w:val="28"/>
          <w:szCs w:val="28"/>
        </w:rPr>
      </w:pPr>
    </w:p>
    <w:sectPr w:rsidR="005329BF" w:rsidRPr="00FC36D0" w:rsidSect="00FC3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0"/>
    <w:rsid w:val="005329BF"/>
    <w:rsid w:val="00680417"/>
    <w:rsid w:val="007321E7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5</cp:revision>
  <dcterms:created xsi:type="dcterms:W3CDTF">2020-05-05T07:36:00Z</dcterms:created>
  <dcterms:modified xsi:type="dcterms:W3CDTF">2022-02-24T01:21:00Z</dcterms:modified>
</cp:coreProperties>
</file>