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26" w:rsidRPr="00F238B3" w:rsidRDefault="00300326" w:rsidP="00300326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300326" w:rsidRPr="00E63780" w:rsidRDefault="00300326" w:rsidP="00300326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300326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300326" w:rsidRPr="00686988" w:rsidRDefault="00300326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300326" w:rsidRPr="00686988" w:rsidRDefault="00300326" w:rsidP="00D53F93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00326" w:rsidRPr="00686988" w:rsidRDefault="00300326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300326" w:rsidRPr="00686988" w:rsidRDefault="00300326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300326" w:rsidRPr="00686988" w:rsidRDefault="00300326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300326" w:rsidRPr="00686988" w:rsidRDefault="00300326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300326" w:rsidRPr="00686988" w:rsidRDefault="00300326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300326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0326" w:rsidRPr="00686988" w:rsidRDefault="00300326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0326" w:rsidRPr="00686988" w:rsidRDefault="00300326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326" w:rsidRPr="00686988" w:rsidRDefault="004B4901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326" w:rsidRPr="00686988" w:rsidRDefault="00300326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300326" w:rsidRPr="00686988" w:rsidRDefault="00300326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0326" w:rsidRPr="00686988" w:rsidRDefault="00300326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0326" w:rsidRPr="00686988" w:rsidRDefault="00300326" w:rsidP="00D53F93">
            <w:pPr>
              <w:jc w:val="center"/>
            </w:pPr>
          </w:p>
        </w:tc>
      </w:tr>
      <w:tr w:rsidR="00300326" w:rsidRPr="00686988" w:rsidTr="00D53F93">
        <w:tc>
          <w:tcPr>
            <w:tcW w:w="392" w:type="dxa"/>
            <w:shd w:val="clear" w:color="auto" w:fill="auto"/>
          </w:tcPr>
          <w:p w:rsidR="00300326" w:rsidRPr="00686988" w:rsidRDefault="00300326" w:rsidP="00300326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00326" w:rsidRPr="00D74A54" w:rsidRDefault="00300326" w:rsidP="00D53F93">
            <w:pPr>
              <w:jc w:val="both"/>
            </w:pPr>
            <w:r w:rsidRPr="00300326">
              <w:t>Устройство контейнерных площадок на территории городского округ</w:t>
            </w:r>
            <w:r w:rsidR="006318EA">
              <w:t>а "Поселок Агинское" на 2020 г.</w:t>
            </w:r>
          </w:p>
        </w:tc>
        <w:tc>
          <w:tcPr>
            <w:tcW w:w="1560" w:type="dxa"/>
            <w:shd w:val="clear" w:color="auto" w:fill="auto"/>
          </w:tcPr>
          <w:p w:rsidR="00300326" w:rsidRDefault="00300326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2020,20</w:t>
            </w:r>
          </w:p>
          <w:p w:rsidR="00300326" w:rsidRDefault="00300326" w:rsidP="00D53F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0326" w:rsidRDefault="00300326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 – 2 000,00</w:t>
            </w:r>
          </w:p>
          <w:p w:rsidR="00300326" w:rsidRDefault="00300326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20,20</w:t>
            </w:r>
          </w:p>
        </w:tc>
        <w:tc>
          <w:tcPr>
            <w:tcW w:w="1560" w:type="dxa"/>
            <w:shd w:val="clear" w:color="auto" w:fill="auto"/>
          </w:tcPr>
          <w:p w:rsidR="00300326" w:rsidRDefault="00300326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2020,20</w:t>
            </w:r>
          </w:p>
          <w:p w:rsidR="00300326" w:rsidRDefault="00300326" w:rsidP="00D53F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0326" w:rsidRDefault="00300326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 – 2 000,00</w:t>
            </w:r>
          </w:p>
          <w:p w:rsidR="00300326" w:rsidRDefault="00300326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20,20</w:t>
            </w:r>
          </w:p>
        </w:tc>
        <w:tc>
          <w:tcPr>
            <w:tcW w:w="1199" w:type="dxa"/>
          </w:tcPr>
          <w:p w:rsidR="00300326" w:rsidRDefault="006B0D3E" w:rsidP="00D53F93">
            <w:pPr>
              <w:jc w:val="center"/>
            </w:pPr>
            <w:r>
              <w:t>10</w:t>
            </w:r>
            <w:r w:rsidR="00300326">
              <w:t>0 %</w:t>
            </w:r>
          </w:p>
        </w:tc>
        <w:tc>
          <w:tcPr>
            <w:tcW w:w="4788" w:type="dxa"/>
            <w:shd w:val="clear" w:color="auto" w:fill="auto"/>
          </w:tcPr>
          <w:p w:rsidR="00300326" w:rsidRPr="003F17EE" w:rsidRDefault="00300326" w:rsidP="006318EA">
            <w:pPr>
              <w:jc w:val="both"/>
              <w:rPr>
                <w:color w:val="000000"/>
              </w:rPr>
            </w:pPr>
            <w:r w:rsidRPr="00E433B6">
              <w:rPr>
                <w:color w:val="000000"/>
              </w:rPr>
              <w:t>Устройство 40 контейнерных площадок по соглашению в сумме 2 020 202, 02</w:t>
            </w:r>
            <w:r w:rsidR="006318EA">
              <w:rPr>
                <w:color w:val="000000"/>
              </w:rPr>
              <w:t xml:space="preserve"> руб.</w:t>
            </w:r>
          </w:p>
        </w:tc>
        <w:tc>
          <w:tcPr>
            <w:tcW w:w="4252" w:type="dxa"/>
            <w:shd w:val="clear" w:color="auto" w:fill="auto"/>
          </w:tcPr>
          <w:p w:rsidR="00300326" w:rsidRPr="00122ED4" w:rsidRDefault="00300326" w:rsidP="00D53F93">
            <w:pPr>
              <w:jc w:val="both"/>
            </w:pPr>
            <w:r w:rsidRPr="00122ED4">
              <w:t>В результате реализации программы достигнуты показатели (индикаторы):</w:t>
            </w:r>
          </w:p>
          <w:p w:rsidR="00300326" w:rsidRDefault="00300326" w:rsidP="00D53F93">
            <w:pPr>
              <w:jc w:val="both"/>
            </w:pPr>
            <w:r>
              <w:t xml:space="preserve">- </w:t>
            </w:r>
            <w:r w:rsidRPr="00222231">
              <w:t>Устройство контейнерных площадок</w:t>
            </w:r>
            <w:r>
              <w:t xml:space="preserve">, 40 </w:t>
            </w:r>
            <w:r w:rsidRPr="00D74A54">
              <w:t>ед.</w:t>
            </w:r>
            <w:r>
              <w:t xml:space="preserve"> (план – 40 шт.)</w:t>
            </w:r>
          </w:p>
          <w:p w:rsidR="00300326" w:rsidRPr="00122ED4" w:rsidRDefault="00300326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300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26"/>
    <w:rsid w:val="00300326"/>
    <w:rsid w:val="004B4901"/>
    <w:rsid w:val="006318EA"/>
    <w:rsid w:val="006846F1"/>
    <w:rsid w:val="006B0D3E"/>
    <w:rsid w:val="0082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2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2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2021-04-07T03:41:00Z</dcterms:created>
  <dcterms:modified xsi:type="dcterms:W3CDTF">2021-04-08T02:35:00Z</dcterms:modified>
</cp:coreProperties>
</file>